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AE" w:rsidRDefault="001768AE">
      <w:pPr>
        <w:jc w:val="both"/>
        <w:rPr>
          <w:i/>
          <w:lang w:eastAsia="en-US"/>
        </w:rPr>
      </w:pPr>
    </w:p>
    <w:p w:rsidR="001768AE" w:rsidRPr="00B545F2" w:rsidRDefault="007E1DC2" w:rsidP="00EC43C5">
      <w:pPr>
        <w:spacing w:line="276" w:lineRule="auto"/>
        <w:jc w:val="center"/>
        <w:rPr>
          <w:b/>
          <w:color w:val="000000"/>
          <w:lang w:eastAsia="en-US"/>
        </w:rPr>
      </w:pPr>
      <w:r w:rsidRPr="00B545F2">
        <w:rPr>
          <w:b/>
          <w:color w:val="000000"/>
          <w:lang w:eastAsia="en-US"/>
        </w:rPr>
        <w:t>Lovasberény Község Önkormányzata Képviselő-testületének</w:t>
      </w:r>
    </w:p>
    <w:p w:rsidR="001768AE" w:rsidRPr="00B545F2" w:rsidRDefault="00987CCB" w:rsidP="00987CCB">
      <w:pPr>
        <w:spacing w:line="276" w:lineRule="auto"/>
        <w:ind w:left="1416" w:firstLine="708"/>
        <w:rPr>
          <w:b/>
          <w:bCs/>
          <w:color w:val="000000"/>
        </w:rPr>
      </w:pPr>
      <w:r>
        <w:rPr>
          <w:b/>
          <w:bCs/>
          <w:color w:val="000000"/>
        </w:rPr>
        <w:t>5/2015.</w:t>
      </w:r>
      <w:r w:rsidR="007E1DC2" w:rsidRPr="00B545F2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II.27.</w:t>
      </w:r>
      <w:r w:rsidR="007E1DC2" w:rsidRPr="00B545F2">
        <w:rPr>
          <w:b/>
          <w:bCs/>
          <w:color w:val="000000"/>
        </w:rPr>
        <w:t xml:space="preserve">) önkormányzati rendelete </w:t>
      </w:r>
    </w:p>
    <w:p w:rsidR="001768AE" w:rsidRPr="00B545F2" w:rsidRDefault="007E1DC2" w:rsidP="00EC43C5">
      <w:pPr>
        <w:spacing w:line="276" w:lineRule="auto"/>
        <w:jc w:val="center"/>
        <w:rPr>
          <w:b/>
          <w:bCs/>
          <w:color w:val="000000"/>
        </w:rPr>
      </w:pPr>
      <w:r w:rsidRPr="00B545F2">
        <w:rPr>
          <w:b/>
          <w:bCs/>
          <w:color w:val="000000"/>
        </w:rPr>
        <w:t xml:space="preserve">a pénzbeli és természetbeni szociális, valamint gyermekvédelmi ellátások helyi szabályairól  </w:t>
      </w:r>
    </w:p>
    <w:p w:rsidR="001768AE" w:rsidRPr="00B545F2" w:rsidRDefault="001768AE" w:rsidP="00EC43C5">
      <w:pPr>
        <w:spacing w:line="276" w:lineRule="auto"/>
        <w:jc w:val="center"/>
        <w:rPr>
          <w:lang w:eastAsia="en-US"/>
        </w:rPr>
      </w:pPr>
    </w:p>
    <w:p w:rsidR="001768AE" w:rsidRPr="00B545F2" w:rsidRDefault="007E1DC2">
      <w:pPr>
        <w:autoSpaceDE w:val="0"/>
        <w:jc w:val="both"/>
      </w:pPr>
      <w:r w:rsidRPr="00B545F2">
        <w:rPr>
          <w:lang w:eastAsia="en-US"/>
        </w:rPr>
        <w:t xml:space="preserve">Lovasberény </w:t>
      </w:r>
      <w:r w:rsidRPr="00B545F2">
        <w:t>Község Önkormányzat</w:t>
      </w:r>
      <w:r w:rsidR="001A5F13" w:rsidRPr="00B545F2">
        <w:t>a</w:t>
      </w:r>
      <w:r w:rsidRPr="00B545F2">
        <w:t xml:space="preserve"> Képviselő-testülete a szociális igazgatásról és szociális ellátásokról szóló 1993. évi III. törvény 10. § (</w:t>
      </w:r>
      <w:r w:rsidR="001A5F13" w:rsidRPr="00B545F2">
        <w:t>1</w:t>
      </w:r>
      <w:r w:rsidRPr="00B545F2">
        <w:t>) bekezdésében, 25.§ (3) bekezdés b) pontjában, 26.§-ában, 32. § (1) bekezdés b) pontjában, 32.§ (3) bekezdésében, 45. § (</w:t>
      </w:r>
      <w:r w:rsidR="00C75BAF" w:rsidRPr="00B545F2">
        <w:t>1</w:t>
      </w:r>
      <w:r w:rsidRPr="00B545F2">
        <w:t xml:space="preserve">) bekezdésében, 48. § (4) bekezdésében, valamint a gyermekek védelméről és a gyámügyi igazgatásról szóló 1997. évi XXXI. törvény 18.§ (2) bekezdésében, 131§ (1) bekezdésében kapott felhatalmazás alapján, </w:t>
      </w:r>
    </w:p>
    <w:p w:rsidR="001857EB" w:rsidRPr="001857EB" w:rsidRDefault="001857EB" w:rsidP="001857EB">
      <w:pPr>
        <w:suppressAutoHyphens w:val="0"/>
        <w:autoSpaceDN/>
        <w:jc w:val="both"/>
        <w:textAlignment w:val="auto"/>
        <w:rPr>
          <w:rFonts w:eastAsia="Arial Unicode MS"/>
          <w:sz w:val="22"/>
          <w:szCs w:val="22"/>
        </w:rPr>
      </w:pPr>
      <w:r w:rsidRPr="001857EB">
        <w:rPr>
          <w:rFonts w:eastAsia="Arial Unicode MS"/>
          <w:sz w:val="22"/>
          <w:szCs w:val="22"/>
        </w:rPr>
        <w:t xml:space="preserve">Magyarország helyi önkormányzatairól szóló </w:t>
      </w:r>
      <w:r w:rsidRPr="001857EB">
        <w:rPr>
          <w:rFonts w:eastAsia="Arial Unicode MS"/>
          <w:bCs/>
          <w:iCs/>
          <w:sz w:val="22"/>
          <w:szCs w:val="22"/>
        </w:rPr>
        <w:t>2011. évi CLXXXIX.</w:t>
      </w:r>
      <w:r w:rsidRPr="001857EB">
        <w:rPr>
          <w:rFonts w:eastAsia="Arial Unicode MS"/>
          <w:b/>
          <w:bCs/>
          <w:i/>
          <w:iCs/>
          <w:sz w:val="22"/>
          <w:szCs w:val="22"/>
        </w:rPr>
        <w:t xml:space="preserve"> </w:t>
      </w:r>
      <w:r w:rsidRPr="001857EB">
        <w:rPr>
          <w:rFonts w:eastAsia="Arial Unicode MS"/>
          <w:sz w:val="22"/>
          <w:szCs w:val="22"/>
        </w:rPr>
        <w:t>törvény 13. § (1) bekezdés 8. pontjában, meghatározott feladatkörében eljárva a következőket rendeli el:</w:t>
      </w:r>
    </w:p>
    <w:p w:rsidR="001768AE" w:rsidRPr="00B545F2" w:rsidRDefault="001768AE">
      <w:pPr>
        <w:jc w:val="both"/>
        <w:rPr>
          <w:lang w:eastAsia="en-US"/>
        </w:rPr>
      </w:pPr>
    </w:p>
    <w:p w:rsidR="001768AE" w:rsidRPr="00B545F2" w:rsidRDefault="001768AE">
      <w:pPr>
        <w:jc w:val="both"/>
        <w:rPr>
          <w:lang w:eastAsia="en-US"/>
        </w:rPr>
      </w:pPr>
    </w:p>
    <w:p w:rsidR="001768AE" w:rsidRPr="00126799" w:rsidRDefault="007E1DC2" w:rsidP="00126799">
      <w:pPr>
        <w:pStyle w:val="Listaszerbekezds"/>
        <w:numPr>
          <w:ilvl w:val="0"/>
          <w:numId w:val="5"/>
        </w:numPr>
        <w:jc w:val="center"/>
        <w:rPr>
          <w:b/>
          <w:bCs/>
          <w:iCs/>
          <w:color w:val="000000"/>
        </w:rPr>
      </w:pPr>
      <w:r w:rsidRPr="00126799">
        <w:rPr>
          <w:b/>
          <w:bCs/>
          <w:iCs/>
          <w:color w:val="000000"/>
        </w:rPr>
        <w:t>Fejezet</w:t>
      </w:r>
    </w:p>
    <w:p w:rsidR="00126799" w:rsidRPr="00126799" w:rsidRDefault="00126799" w:rsidP="00126799">
      <w:pPr>
        <w:pStyle w:val="Listaszerbekezds"/>
        <w:ind w:left="1080"/>
        <w:rPr>
          <w:b/>
          <w:bCs/>
          <w:iCs/>
          <w:color w:val="000000"/>
        </w:rPr>
      </w:pPr>
    </w:p>
    <w:p w:rsidR="001768AE" w:rsidRPr="00B545F2" w:rsidRDefault="0012679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</w:t>
      </w:r>
      <w:r w:rsidR="007E1DC2" w:rsidRPr="00B545F2">
        <w:rPr>
          <w:b/>
          <w:bCs/>
          <w:iCs/>
          <w:color w:val="000000"/>
        </w:rPr>
        <w:t>Általános rendelkezések</w:t>
      </w:r>
    </w:p>
    <w:p w:rsidR="001768AE" w:rsidRPr="00B545F2" w:rsidRDefault="001768AE">
      <w:pPr>
        <w:jc w:val="center"/>
        <w:rPr>
          <w:b/>
          <w:bCs/>
          <w:iCs/>
          <w:color w:val="000000"/>
        </w:rPr>
      </w:pPr>
    </w:p>
    <w:p w:rsidR="001768AE" w:rsidRPr="00B545F2" w:rsidRDefault="007E1DC2" w:rsidP="00B545F2">
      <w:pPr>
        <w:pStyle w:val="Listaszerbekezds"/>
        <w:numPr>
          <w:ilvl w:val="0"/>
          <w:numId w:val="4"/>
        </w:numPr>
        <w:jc w:val="center"/>
        <w:rPr>
          <w:b/>
          <w:lang w:eastAsia="en-US"/>
        </w:rPr>
      </w:pPr>
      <w:r w:rsidRPr="00B545F2">
        <w:rPr>
          <w:b/>
          <w:lang w:eastAsia="en-US"/>
        </w:rPr>
        <w:t>A rendelet célja, hatálya</w:t>
      </w:r>
    </w:p>
    <w:p w:rsidR="00B545F2" w:rsidRPr="00B545F2" w:rsidRDefault="00B545F2" w:rsidP="00B545F2">
      <w:pPr>
        <w:pStyle w:val="Listaszerbekezds"/>
        <w:rPr>
          <w:b/>
          <w:lang w:eastAsia="en-US"/>
        </w:rPr>
      </w:pPr>
    </w:p>
    <w:p w:rsidR="001768AE" w:rsidRPr="00B545F2" w:rsidRDefault="001768AE">
      <w:pPr>
        <w:jc w:val="center"/>
        <w:rPr>
          <w:b/>
          <w:lang w:eastAsia="en-US"/>
        </w:rPr>
      </w:pPr>
    </w:p>
    <w:p w:rsidR="001768AE" w:rsidRDefault="007E1DC2">
      <w:pPr>
        <w:jc w:val="both"/>
        <w:rPr>
          <w:lang w:eastAsia="en-US"/>
        </w:rPr>
      </w:pPr>
      <w:r w:rsidRPr="00B545F2">
        <w:rPr>
          <w:b/>
          <w:lang w:eastAsia="en-US"/>
        </w:rPr>
        <w:t>1.</w:t>
      </w:r>
      <w:r w:rsidR="00EC43C5" w:rsidRPr="00B545F2">
        <w:rPr>
          <w:b/>
          <w:lang w:eastAsia="en-US"/>
        </w:rPr>
        <w:t xml:space="preserve"> </w:t>
      </w:r>
      <w:r w:rsidRPr="00B545F2">
        <w:rPr>
          <w:b/>
          <w:lang w:eastAsia="en-US"/>
        </w:rPr>
        <w:t>§</w:t>
      </w:r>
      <w:r w:rsidRPr="00B545F2">
        <w:rPr>
          <w:lang w:eastAsia="en-US"/>
        </w:rPr>
        <w:t xml:space="preserve">  (1) A rendelet célja, hogy a szociális biztonság megteremtése és megőrzése érdekében a Képviselő-testület meghatározza az általa biztosított szociális és gyermekvédelmi ellátások formáit, a szociális és gyermekvédelmi ellátásokra való jogosultság feltételeit, eljárási szabályait.</w:t>
      </w:r>
    </w:p>
    <w:p w:rsidR="00B545F2" w:rsidRPr="00B545F2" w:rsidRDefault="00B545F2">
      <w:pPr>
        <w:jc w:val="both"/>
      </w:pPr>
    </w:p>
    <w:p w:rsidR="001768AE" w:rsidRDefault="007E1DC2">
      <w:pPr>
        <w:jc w:val="both"/>
        <w:rPr>
          <w:lang w:eastAsia="en-US"/>
        </w:rPr>
      </w:pPr>
      <w:r w:rsidRPr="00B545F2">
        <w:rPr>
          <w:lang w:eastAsia="en-US"/>
        </w:rPr>
        <w:t xml:space="preserve">(2) A rendelet hatálya kiterjed a község közigazgatási területén lakóhellyel vagy tartózkodási hellyel rendelkező és életvitelszerűen Lovasberény községben élő, a szociális igazgatásról és szociális ellátásokról szó 1993. évi III. törvény (továbbiakban:Szt.) 3.§ (1), (2) bekezdésében és 3.§ (3) bekezdés a) pontjában meghatározott személyekre, valamint a gyermekek védelméről és a gyámügyi igazgatásról szóló 1997. évi XXXI. törvény (továbbiakban: Gyvt.) 4.§-ban meghatározott gyermekre, fiatal felnőttre és szüleire. </w:t>
      </w:r>
    </w:p>
    <w:p w:rsidR="003B70CA" w:rsidRPr="00B545F2" w:rsidRDefault="003B70CA">
      <w:pPr>
        <w:jc w:val="both"/>
        <w:rPr>
          <w:lang w:eastAsia="en-US"/>
        </w:rPr>
      </w:pPr>
    </w:p>
    <w:p w:rsidR="003B70CA" w:rsidRPr="003B70CA" w:rsidRDefault="003B70CA" w:rsidP="003B70CA">
      <w:pPr>
        <w:suppressAutoHyphens w:val="0"/>
        <w:jc w:val="both"/>
        <w:textAlignment w:val="auto"/>
        <w:rPr>
          <w:rFonts w:eastAsia="Arial Unicode MS"/>
          <w:iCs/>
          <w:sz w:val="22"/>
          <w:szCs w:val="22"/>
        </w:rPr>
      </w:pPr>
      <w:r w:rsidRPr="003B70CA">
        <w:rPr>
          <w:rFonts w:eastAsia="Arial Unicode MS"/>
          <w:iCs/>
          <w:sz w:val="22"/>
          <w:szCs w:val="22"/>
        </w:rPr>
        <w:t>(</w:t>
      </w:r>
      <w:r>
        <w:rPr>
          <w:rFonts w:eastAsia="Arial Unicode MS"/>
          <w:iCs/>
          <w:sz w:val="22"/>
          <w:szCs w:val="22"/>
        </w:rPr>
        <w:t>3</w:t>
      </w:r>
      <w:r w:rsidRPr="003B70CA">
        <w:rPr>
          <w:rFonts w:eastAsia="Arial Unicode MS"/>
          <w:iCs/>
          <w:sz w:val="22"/>
          <w:szCs w:val="22"/>
        </w:rPr>
        <w:t>) A lakóhely megállapítása szempontjából a személyiadat- és lakcímnyilvántartás adatai irányadóak.</w:t>
      </w:r>
    </w:p>
    <w:p w:rsidR="001768AE" w:rsidRPr="00B545F2" w:rsidRDefault="001768AE">
      <w:pPr>
        <w:ind w:left="180" w:hanging="180"/>
        <w:rPr>
          <w:lang w:eastAsia="en-US"/>
        </w:rPr>
      </w:pPr>
    </w:p>
    <w:p w:rsidR="001768AE" w:rsidRPr="00B545F2" w:rsidRDefault="001768AE">
      <w:pPr>
        <w:ind w:left="180" w:hanging="180"/>
        <w:rPr>
          <w:lang w:eastAsia="en-US"/>
        </w:rPr>
      </w:pPr>
    </w:p>
    <w:p w:rsidR="001768AE" w:rsidRPr="00B545F2" w:rsidRDefault="007E1DC2">
      <w:pPr>
        <w:ind w:left="360"/>
        <w:jc w:val="center"/>
      </w:pPr>
      <w:r w:rsidRPr="00B545F2">
        <w:rPr>
          <w:b/>
          <w:lang w:eastAsia="en-US"/>
        </w:rPr>
        <w:t xml:space="preserve">2.A hatáskör gyakorlása, eljárási rendelkezések </w:t>
      </w:r>
    </w:p>
    <w:p w:rsidR="001768AE" w:rsidRPr="00B545F2" w:rsidRDefault="001768AE">
      <w:pPr>
        <w:ind w:left="720"/>
        <w:rPr>
          <w:lang w:eastAsia="en-US"/>
        </w:rPr>
      </w:pPr>
    </w:p>
    <w:p w:rsidR="00B545F2" w:rsidRDefault="00B545F2">
      <w:pPr>
        <w:jc w:val="both"/>
        <w:rPr>
          <w:b/>
          <w:lang w:eastAsia="en-US"/>
        </w:rPr>
      </w:pPr>
    </w:p>
    <w:p w:rsidR="001768AE" w:rsidRPr="00B545F2" w:rsidRDefault="007E1DC2">
      <w:pPr>
        <w:jc w:val="both"/>
        <w:rPr>
          <w:b/>
          <w:lang w:eastAsia="en-US"/>
        </w:rPr>
      </w:pPr>
      <w:r w:rsidRPr="00B545F2">
        <w:rPr>
          <w:b/>
          <w:lang w:eastAsia="en-US"/>
        </w:rPr>
        <w:t>2.</w:t>
      </w:r>
      <w:r w:rsidR="00EC43C5" w:rsidRPr="00B545F2">
        <w:rPr>
          <w:b/>
          <w:lang w:eastAsia="en-US"/>
        </w:rPr>
        <w:t xml:space="preserve"> </w:t>
      </w:r>
      <w:r w:rsidRPr="00B545F2">
        <w:rPr>
          <w:b/>
          <w:lang w:eastAsia="en-US"/>
        </w:rPr>
        <w:t>§</w:t>
      </w:r>
      <w:r w:rsidRPr="00B545F2">
        <w:rPr>
          <w:lang w:eastAsia="en-US"/>
        </w:rPr>
        <w:t xml:space="preserve"> </w:t>
      </w:r>
      <w:r w:rsidR="00B768BA" w:rsidRPr="00B545F2">
        <w:rPr>
          <w:lang w:eastAsia="en-US"/>
        </w:rPr>
        <w:t xml:space="preserve">(1) </w:t>
      </w:r>
      <w:r w:rsidRPr="00B545F2">
        <w:rPr>
          <w:lang w:eastAsia="en-US"/>
        </w:rPr>
        <w:t xml:space="preserve">A Képviselő-testület a szociális ellátásokkal kapcsolatos feladat- és hatáskörének gyakorlását </w:t>
      </w:r>
      <w:r w:rsidRPr="00B545F2">
        <w:rPr>
          <w:b/>
          <w:lang w:eastAsia="en-US"/>
        </w:rPr>
        <w:t>a polgármesterre ruházza át.</w:t>
      </w:r>
    </w:p>
    <w:p w:rsidR="00B32B40" w:rsidRPr="00B545F2" w:rsidRDefault="00B32B40">
      <w:pPr>
        <w:jc w:val="both"/>
        <w:rPr>
          <w:b/>
          <w:lang w:eastAsia="en-US"/>
        </w:rPr>
      </w:pPr>
    </w:p>
    <w:p w:rsidR="00B768BA" w:rsidRPr="00B545F2" w:rsidRDefault="00B768BA" w:rsidP="00B768BA">
      <w:pPr>
        <w:jc w:val="both"/>
        <w:rPr>
          <w:lang w:eastAsia="en-US"/>
        </w:rPr>
      </w:pPr>
      <w:r w:rsidRPr="00B545F2">
        <w:rPr>
          <w:lang w:eastAsia="en-US"/>
        </w:rPr>
        <w:t>(2) A szociális támogatásokról a kérelem beérkezését vagy a hivatalból indult eljárás megindítását követő 15 napon belül kell dönteni.</w:t>
      </w:r>
    </w:p>
    <w:p w:rsidR="001768AE" w:rsidRPr="00B545F2" w:rsidRDefault="001768AE">
      <w:pPr>
        <w:jc w:val="both"/>
        <w:rPr>
          <w:lang w:eastAsia="en-US"/>
        </w:rPr>
      </w:pPr>
    </w:p>
    <w:p w:rsidR="001768AE" w:rsidRPr="00B545F2" w:rsidRDefault="007E1DC2">
      <w:pPr>
        <w:jc w:val="both"/>
        <w:rPr>
          <w:lang w:eastAsia="en-US"/>
        </w:rPr>
      </w:pPr>
      <w:r w:rsidRPr="00B545F2">
        <w:rPr>
          <w:b/>
          <w:lang w:eastAsia="en-US"/>
        </w:rPr>
        <w:t>3.§</w:t>
      </w:r>
      <w:r w:rsidRPr="00B545F2">
        <w:rPr>
          <w:lang w:eastAsia="en-US"/>
        </w:rPr>
        <w:t xml:space="preserve"> (1) A pénzbeli és természetbeni szociális ellátások megállapítására iránti kérelmet az e célra biztosított formanyomtatványon kell benyújtani a Lovasberényi Polgármesteri  Hivatal</w:t>
      </w:r>
      <w:r w:rsidR="00B768BA" w:rsidRPr="00B545F2">
        <w:rPr>
          <w:lang w:eastAsia="en-US"/>
        </w:rPr>
        <w:t>nál</w:t>
      </w:r>
      <w:r w:rsidRPr="00B545F2">
        <w:rPr>
          <w:lang w:eastAsia="en-US"/>
        </w:rPr>
        <w:t>.</w:t>
      </w:r>
    </w:p>
    <w:p w:rsidR="00B32B40" w:rsidRPr="00B545F2" w:rsidRDefault="00B32B40">
      <w:pPr>
        <w:jc w:val="both"/>
        <w:rPr>
          <w:lang w:eastAsia="en-US"/>
        </w:rPr>
      </w:pPr>
    </w:p>
    <w:p w:rsidR="001768AE" w:rsidRPr="00B545F2" w:rsidRDefault="007E1DC2">
      <w:pPr>
        <w:jc w:val="both"/>
        <w:rPr>
          <w:lang w:eastAsia="en-US"/>
        </w:rPr>
      </w:pPr>
      <w:r w:rsidRPr="00B545F2">
        <w:rPr>
          <w:lang w:eastAsia="en-US"/>
        </w:rPr>
        <w:t xml:space="preserve">(2) </w:t>
      </w:r>
      <w:r w:rsidR="00B768BA" w:rsidRPr="00B545F2">
        <w:rPr>
          <w:lang w:eastAsia="en-US"/>
        </w:rPr>
        <w:t xml:space="preserve">A szociális támogatás kérelemre és hivatalból is megállapítható. </w:t>
      </w:r>
      <w:r w:rsidRPr="00B545F2">
        <w:rPr>
          <w:lang w:eastAsia="en-US"/>
        </w:rPr>
        <w:t>A támogatás kezdeményezésére a szociális, egészségügyi, nevelési és oktatási intézmények vezetői is jogosultak.</w:t>
      </w:r>
    </w:p>
    <w:p w:rsidR="00B32B40" w:rsidRPr="00B545F2" w:rsidRDefault="00B32B40">
      <w:pPr>
        <w:jc w:val="both"/>
        <w:rPr>
          <w:lang w:eastAsia="en-US"/>
        </w:rPr>
      </w:pPr>
    </w:p>
    <w:p w:rsidR="00B545F2" w:rsidRDefault="00B545F2">
      <w:pPr>
        <w:jc w:val="both"/>
        <w:rPr>
          <w:lang w:eastAsia="en-US"/>
        </w:rPr>
      </w:pPr>
    </w:p>
    <w:p w:rsidR="00B545F2" w:rsidRDefault="00B545F2">
      <w:pPr>
        <w:jc w:val="both"/>
        <w:rPr>
          <w:lang w:eastAsia="en-US"/>
        </w:rPr>
      </w:pPr>
    </w:p>
    <w:p w:rsidR="001768AE" w:rsidRPr="00B545F2" w:rsidRDefault="007E1DC2">
      <w:pPr>
        <w:jc w:val="both"/>
        <w:rPr>
          <w:lang w:eastAsia="en-US"/>
        </w:rPr>
      </w:pPr>
      <w:r w:rsidRPr="00B545F2">
        <w:rPr>
          <w:lang w:eastAsia="en-US"/>
        </w:rPr>
        <w:t>(</w:t>
      </w:r>
      <w:r w:rsidR="0071179C" w:rsidRPr="00B545F2">
        <w:rPr>
          <w:lang w:eastAsia="en-US"/>
        </w:rPr>
        <w:t>3</w:t>
      </w:r>
      <w:r w:rsidRPr="00B545F2">
        <w:rPr>
          <w:lang w:eastAsia="en-US"/>
        </w:rPr>
        <w:t xml:space="preserve">) A jövedelem számításának és igazolásának módjára a Szt. </w:t>
      </w:r>
      <w:r w:rsidR="00E64540" w:rsidRPr="00B545F2">
        <w:rPr>
          <w:lang w:eastAsia="en-US"/>
        </w:rPr>
        <w:t xml:space="preserve">4.§.(1) bekezdésének a)-ab) pontja, valamint (1a) pontja, és a </w:t>
      </w:r>
      <w:r w:rsidRPr="00B545F2">
        <w:rPr>
          <w:lang w:eastAsia="en-US"/>
        </w:rPr>
        <w:t>10.§ (</w:t>
      </w:r>
      <w:r w:rsidR="0071179C" w:rsidRPr="00B545F2">
        <w:rPr>
          <w:lang w:eastAsia="en-US"/>
        </w:rPr>
        <w:t>1</w:t>
      </w:r>
      <w:r w:rsidRPr="00B545F2">
        <w:rPr>
          <w:lang w:eastAsia="en-US"/>
        </w:rPr>
        <w:t>)-(5) bekezdésében foglaltak az irányadóak.</w:t>
      </w:r>
    </w:p>
    <w:p w:rsidR="00B32B40" w:rsidRPr="00B545F2" w:rsidRDefault="00B32B40">
      <w:pPr>
        <w:jc w:val="both"/>
        <w:rPr>
          <w:lang w:eastAsia="en-US"/>
        </w:rPr>
      </w:pPr>
    </w:p>
    <w:p w:rsidR="00B32B40" w:rsidRPr="00B545F2" w:rsidRDefault="00B32B40">
      <w:pPr>
        <w:jc w:val="both"/>
        <w:rPr>
          <w:lang w:eastAsia="en-US"/>
        </w:rPr>
      </w:pPr>
      <w:r w:rsidRPr="00B545F2">
        <w:rPr>
          <w:lang w:eastAsia="en-US"/>
        </w:rPr>
        <w:t>(4) A család fogalmára az Szt. 4.§. (1) bekezdés c) pontjában foglalt meghatározás alkalmazandó.</w:t>
      </w:r>
    </w:p>
    <w:p w:rsidR="00B32B40" w:rsidRPr="00B545F2" w:rsidRDefault="00B32B40">
      <w:pPr>
        <w:jc w:val="both"/>
        <w:rPr>
          <w:lang w:eastAsia="en-US"/>
        </w:rPr>
      </w:pPr>
    </w:p>
    <w:p w:rsidR="001768AE" w:rsidRPr="00B545F2" w:rsidRDefault="007E1DC2">
      <w:pPr>
        <w:jc w:val="both"/>
        <w:rPr>
          <w:lang w:eastAsia="en-US"/>
        </w:rPr>
      </w:pPr>
      <w:r w:rsidRPr="00B545F2">
        <w:rPr>
          <w:lang w:eastAsia="en-US"/>
        </w:rPr>
        <w:t>(</w:t>
      </w:r>
      <w:r w:rsidR="00B32B40" w:rsidRPr="00B545F2">
        <w:rPr>
          <w:lang w:eastAsia="en-US"/>
        </w:rPr>
        <w:t>5</w:t>
      </w:r>
      <w:r w:rsidRPr="00B545F2">
        <w:rPr>
          <w:lang w:eastAsia="en-US"/>
        </w:rPr>
        <w:t>) A benyújtott jövedelemnyilatkozatban és igazolásokban szereplő adatok valódisága a lakókörnyezet megtekintésével, környezettanulmány készítésével ellenőrizhető.</w:t>
      </w:r>
    </w:p>
    <w:p w:rsidR="001768AE" w:rsidRPr="00B545F2" w:rsidRDefault="001768AE">
      <w:pPr>
        <w:jc w:val="both"/>
        <w:rPr>
          <w:lang w:eastAsia="en-US"/>
        </w:rPr>
      </w:pPr>
    </w:p>
    <w:p w:rsidR="001768AE" w:rsidRPr="00B545F2" w:rsidRDefault="007E1DC2">
      <w:pPr>
        <w:jc w:val="both"/>
        <w:rPr>
          <w:lang w:eastAsia="en-US"/>
        </w:rPr>
      </w:pPr>
      <w:r w:rsidRPr="00B545F2">
        <w:rPr>
          <w:b/>
          <w:lang w:eastAsia="en-US"/>
        </w:rPr>
        <w:t>4.§</w:t>
      </w:r>
      <w:r w:rsidRPr="00B545F2">
        <w:rPr>
          <w:lang w:eastAsia="en-US"/>
        </w:rPr>
        <w:t xml:space="preserve"> (</w:t>
      </w:r>
      <w:r w:rsidR="00EC43C5" w:rsidRPr="00B545F2">
        <w:rPr>
          <w:lang w:eastAsia="en-US"/>
        </w:rPr>
        <w:t>1</w:t>
      </w:r>
      <w:r w:rsidRPr="00B545F2">
        <w:rPr>
          <w:lang w:eastAsia="en-US"/>
        </w:rPr>
        <w:t>) A kérelmező a kérelemben a saját, valamint a vele közös háztartásban élő személyek</w:t>
      </w:r>
      <w:r w:rsidR="00A44310" w:rsidRPr="00B545F2">
        <w:rPr>
          <w:lang w:eastAsia="en-US"/>
        </w:rPr>
        <w:t xml:space="preserve"> </w:t>
      </w:r>
      <w:r w:rsidRPr="00B545F2">
        <w:rPr>
          <w:lang w:eastAsia="en-US"/>
        </w:rPr>
        <w:t>adatairól, jövedelmi viszonyairól nyilatkozik, továbbá a jövedelmi adatokra vonatkozó</w:t>
      </w:r>
      <w:r w:rsidR="00A44310" w:rsidRPr="00B545F2">
        <w:rPr>
          <w:lang w:eastAsia="en-US"/>
        </w:rPr>
        <w:t xml:space="preserve"> </w:t>
      </w:r>
      <w:r w:rsidRPr="00B545F2">
        <w:rPr>
          <w:lang w:eastAsia="en-US"/>
        </w:rPr>
        <w:t>igazolást vagy annak másolatát a kérelemhez csatolja.</w:t>
      </w:r>
    </w:p>
    <w:p w:rsidR="00EC43C5" w:rsidRPr="00B545F2" w:rsidRDefault="00EC43C5">
      <w:pPr>
        <w:jc w:val="both"/>
        <w:rPr>
          <w:lang w:eastAsia="en-US"/>
        </w:rPr>
      </w:pPr>
    </w:p>
    <w:p w:rsidR="001768AE" w:rsidRPr="00B545F2" w:rsidRDefault="007E1DC2">
      <w:pPr>
        <w:jc w:val="both"/>
        <w:rPr>
          <w:b/>
          <w:lang w:eastAsia="en-US"/>
        </w:rPr>
      </w:pPr>
      <w:r w:rsidRPr="00B545F2">
        <w:rPr>
          <w:lang w:eastAsia="en-US"/>
        </w:rPr>
        <w:t xml:space="preserve">(2) </w:t>
      </w:r>
      <w:r w:rsidRPr="00B545F2">
        <w:rPr>
          <w:b/>
          <w:lang w:eastAsia="en-US"/>
        </w:rPr>
        <w:t>A kérelemhez mellékelni kell</w:t>
      </w:r>
    </w:p>
    <w:p w:rsidR="00B545F2" w:rsidRPr="00B545F2" w:rsidRDefault="00B545F2">
      <w:pPr>
        <w:jc w:val="both"/>
        <w:rPr>
          <w:b/>
          <w:lang w:eastAsia="en-US"/>
        </w:rPr>
      </w:pPr>
    </w:p>
    <w:p w:rsidR="001768AE" w:rsidRPr="00B545F2" w:rsidRDefault="007E1DC2" w:rsidP="00B545F2">
      <w:pPr>
        <w:spacing w:line="360" w:lineRule="auto"/>
        <w:ind w:left="708"/>
        <w:jc w:val="both"/>
        <w:rPr>
          <w:lang w:eastAsia="en-US"/>
        </w:rPr>
      </w:pPr>
      <w:r w:rsidRPr="00B545F2">
        <w:rPr>
          <w:lang w:eastAsia="en-US"/>
        </w:rPr>
        <w:t>a) az érvényes személyazonosító igazolvány vagy személyazonosságot igazoló más érvényes hatósági igazolvány másolatát,</w:t>
      </w:r>
    </w:p>
    <w:p w:rsidR="001768AE" w:rsidRPr="00B545F2" w:rsidRDefault="007E1DC2" w:rsidP="00B545F2">
      <w:pPr>
        <w:spacing w:line="360" w:lineRule="auto"/>
        <w:ind w:firstLine="708"/>
        <w:jc w:val="both"/>
        <w:rPr>
          <w:lang w:eastAsia="en-US"/>
        </w:rPr>
      </w:pPr>
      <w:r w:rsidRPr="00B545F2">
        <w:rPr>
          <w:lang w:eastAsia="en-US"/>
        </w:rPr>
        <w:t>b) a lakcímet igazoló hatósági igazolvány másolatát,</w:t>
      </w:r>
    </w:p>
    <w:p w:rsidR="001768AE" w:rsidRPr="00B545F2" w:rsidRDefault="007E1DC2" w:rsidP="00B545F2">
      <w:pPr>
        <w:spacing w:line="360" w:lineRule="auto"/>
        <w:ind w:firstLine="708"/>
        <w:jc w:val="both"/>
        <w:rPr>
          <w:lang w:eastAsia="en-US"/>
        </w:rPr>
      </w:pPr>
      <w:r w:rsidRPr="00B545F2">
        <w:rPr>
          <w:lang w:eastAsia="en-US"/>
        </w:rPr>
        <w:t>c) a jövedelemigazolást vagy a tárgyévi nyugdíjról szóló igazolást,</w:t>
      </w:r>
    </w:p>
    <w:p w:rsidR="001768AE" w:rsidRPr="00B545F2" w:rsidRDefault="007E1DC2" w:rsidP="00B545F2">
      <w:pPr>
        <w:spacing w:line="360" w:lineRule="auto"/>
        <w:ind w:firstLine="708"/>
        <w:jc w:val="both"/>
        <w:rPr>
          <w:lang w:eastAsia="en-US"/>
        </w:rPr>
      </w:pPr>
      <w:r w:rsidRPr="00B545F2">
        <w:rPr>
          <w:lang w:eastAsia="en-US"/>
        </w:rPr>
        <w:t>d) a társadalombiztosítási ellátás esetében a havi járandóságról szóló igazolást,</w:t>
      </w:r>
    </w:p>
    <w:p w:rsidR="001768AE" w:rsidRPr="00B545F2" w:rsidRDefault="007E1DC2" w:rsidP="00B545F2">
      <w:pPr>
        <w:spacing w:line="360" w:lineRule="auto"/>
        <w:ind w:left="708"/>
        <w:jc w:val="both"/>
      </w:pPr>
      <w:r w:rsidRPr="00B545F2">
        <w:t>e) egyéb forrásból származó jövedelem esetén – különösen ingatlan-, üdülő-, lakás hasznosítása, alkalmi munka – személyes nyilatkozatot kell  mellékelni.</w:t>
      </w:r>
    </w:p>
    <w:p w:rsidR="001768AE" w:rsidRPr="00B545F2" w:rsidRDefault="007E1DC2" w:rsidP="00B545F2">
      <w:pPr>
        <w:spacing w:line="360" w:lineRule="auto"/>
        <w:ind w:left="708"/>
        <w:jc w:val="both"/>
        <w:rPr>
          <w:lang w:eastAsia="en-US"/>
        </w:rPr>
      </w:pPr>
      <w:r w:rsidRPr="00B545F2">
        <w:rPr>
          <w:lang w:eastAsia="en-US"/>
        </w:rPr>
        <w:t>f) álláskereső vagy munkanélküli esetén az álláskeres</w:t>
      </w:r>
      <w:r w:rsidR="00A44310" w:rsidRPr="00B545F2">
        <w:rPr>
          <w:lang w:eastAsia="en-US"/>
        </w:rPr>
        <w:t>ési</w:t>
      </w:r>
      <w:r w:rsidRPr="00B545F2">
        <w:rPr>
          <w:lang w:eastAsia="en-US"/>
        </w:rPr>
        <w:t xml:space="preserve"> ellátásról vagy a regisztrálás tényéről a </w:t>
      </w:r>
      <w:r w:rsidR="00A44310" w:rsidRPr="00B545F2">
        <w:rPr>
          <w:lang w:eastAsia="en-US"/>
        </w:rPr>
        <w:t xml:space="preserve">Fejér Megyei Kormányhivatal Székesfehérvári Járási Hivatal Járási </w:t>
      </w:r>
      <w:r w:rsidRPr="00B545F2">
        <w:rPr>
          <w:lang w:eastAsia="en-US"/>
        </w:rPr>
        <w:t>Munkaügyi Kirendeltsége által kiadott igazolást, határozatot,</w:t>
      </w:r>
    </w:p>
    <w:p w:rsidR="001768AE" w:rsidRPr="00B545F2" w:rsidRDefault="007E1DC2" w:rsidP="00B545F2">
      <w:pPr>
        <w:spacing w:line="360" w:lineRule="auto"/>
        <w:ind w:firstLine="708"/>
        <w:jc w:val="both"/>
        <w:rPr>
          <w:lang w:eastAsia="en-US"/>
        </w:rPr>
      </w:pPr>
      <w:r w:rsidRPr="00B545F2">
        <w:rPr>
          <w:lang w:eastAsia="en-US"/>
        </w:rPr>
        <w:t xml:space="preserve">g) a szülői felügyeleti jog egyik szülő általi gyakorlása esetén az erre vonatkozó okiratot, </w:t>
      </w:r>
    </w:p>
    <w:p w:rsidR="001768AE" w:rsidRPr="00B545F2" w:rsidRDefault="007E1DC2" w:rsidP="00B545F2">
      <w:pPr>
        <w:spacing w:line="360" w:lineRule="auto"/>
        <w:ind w:left="708"/>
        <w:jc w:val="both"/>
        <w:rPr>
          <w:lang w:eastAsia="en-US"/>
        </w:rPr>
      </w:pPr>
      <w:r w:rsidRPr="00B545F2">
        <w:rPr>
          <w:lang w:eastAsia="en-US"/>
        </w:rPr>
        <w:t>h) a középfokú vagy felsőfokú oktatási intézmény nappali tagozatán tanuló esetében az oktatási intézmény igazolását a tanulói vagy hallgatói jogviszony fennállásáról,</w:t>
      </w:r>
    </w:p>
    <w:p w:rsidR="001768AE" w:rsidRPr="00B545F2" w:rsidRDefault="007E1DC2" w:rsidP="00B545F2">
      <w:pPr>
        <w:spacing w:line="360" w:lineRule="auto"/>
        <w:ind w:left="708"/>
        <w:jc w:val="both"/>
        <w:rPr>
          <w:lang w:eastAsia="en-US"/>
        </w:rPr>
      </w:pPr>
      <w:r w:rsidRPr="00B545F2">
        <w:rPr>
          <w:lang w:eastAsia="en-US"/>
        </w:rPr>
        <w:t>i) annak igazolását, hogy valamely jövedelem megállapítása vagy folyósítása folyamatban van,</w:t>
      </w:r>
    </w:p>
    <w:p w:rsidR="001768AE" w:rsidRPr="00B545F2" w:rsidRDefault="007E1DC2" w:rsidP="00B545F2">
      <w:pPr>
        <w:spacing w:line="360" w:lineRule="auto"/>
        <w:ind w:firstLine="708"/>
        <w:jc w:val="both"/>
        <w:rPr>
          <w:lang w:eastAsia="en-US"/>
        </w:rPr>
      </w:pPr>
      <w:r w:rsidRPr="00B545F2">
        <w:rPr>
          <w:lang w:eastAsia="en-US"/>
        </w:rPr>
        <w:t>j) a támogatás megállapításához előírt egyéb igazolásokat</w:t>
      </w:r>
    </w:p>
    <w:p w:rsidR="001768AE" w:rsidRPr="00B545F2" w:rsidRDefault="001768AE" w:rsidP="00B545F2">
      <w:pPr>
        <w:spacing w:line="360" w:lineRule="auto"/>
        <w:jc w:val="both"/>
        <w:rPr>
          <w:lang w:eastAsia="en-US"/>
        </w:rPr>
      </w:pPr>
    </w:p>
    <w:p w:rsidR="001768AE" w:rsidRPr="00B545F2" w:rsidRDefault="007E1DC2">
      <w:pPr>
        <w:jc w:val="both"/>
      </w:pPr>
      <w:r w:rsidRPr="00B545F2">
        <w:rPr>
          <w:b/>
          <w:lang w:eastAsia="en-US"/>
        </w:rPr>
        <w:t>5. §</w:t>
      </w:r>
      <w:r w:rsidRPr="00B545F2">
        <w:rPr>
          <w:lang w:eastAsia="en-US"/>
        </w:rPr>
        <w:t xml:space="preserve"> (</w:t>
      </w:r>
      <w:r w:rsidR="00EC43C5" w:rsidRPr="00B545F2">
        <w:rPr>
          <w:lang w:eastAsia="en-US"/>
        </w:rPr>
        <w:t>1</w:t>
      </w:r>
      <w:r w:rsidR="00A44310" w:rsidRPr="00B545F2">
        <w:rPr>
          <w:lang w:eastAsia="en-US"/>
        </w:rPr>
        <w:t xml:space="preserve">) A </w:t>
      </w:r>
      <w:r w:rsidR="00A44310" w:rsidRPr="006542DB">
        <w:rPr>
          <w:b/>
          <w:lang w:eastAsia="en-US"/>
        </w:rPr>
        <w:t>rendkívüli települési támogatás</w:t>
      </w:r>
      <w:r w:rsidR="00A44310" w:rsidRPr="00B545F2">
        <w:rPr>
          <w:lang w:eastAsia="en-US"/>
        </w:rPr>
        <w:t xml:space="preserve"> összegét a </w:t>
      </w:r>
      <w:r w:rsidRPr="00B545F2">
        <w:rPr>
          <w:lang w:eastAsia="en-US"/>
        </w:rPr>
        <w:t xml:space="preserve">határozat meghozatalát követő öt munkanapon belül kell postai úton elküldeni vagy átutalni a jogosult részére. Ha a postai folyósítással járó késedelem a jogosult létfenntartását veszélyeztetné, </w:t>
      </w:r>
      <w:r w:rsidR="00A44310" w:rsidRPr="00B545F2">
        <w:rPr>
          <w:lang w:eastAsia="en-US"/>
        </w:rPr>
        <w:t>a rendkívüli települési támogatás</w:t>
      </w:r>
      <w:r w:rsidRPr="00B545F2">
        <w:rPr>
          <w:lang w:eastAsia="en-US"/>
        </w:rPr>
        <w:t xml:space="preserve"> a </w:t>
      </w:r>
      <w:r w:rsidR="00A44310" w:rsidRPr="00B545F2">
        <w:rPr>
          <w:lang w:eastAsia="en-US"/>
        </w:rPr>
        <w:t xml:space="preserve">Lovasberényi Polgármesteri </w:t>
      </w:r>
      <w:r w:rsidRPr="00B545F2">
        <w:rPr>
          <w:lang w:eastAsia="en-US"/>
        </w:rPr>
        <w:t>Hivatal pénztárában is kifizethető.</w:t>
      </w:r>
    </w:p>
    <w:p w:rsidR="00B545F2" w:rsidRDefault="00B545F2" w:rsidP="00806B01">
      <w:pPr>
        <w:jc w:val="both"/>
        <w:rPr>
          <w:lang w:eastAsia="en-US"/>
        </w:rPr>
      </w:pPr>
    </w:p>
    <w:p w:rsidR="001768AE" w:rsidRPr="00B545F2" w:rsidRDefault="007E1DC2" w:rsidP="00806B01">
      <w:pPr>
        <w:jc w:val="both"/>
        <w:rPr>
          <w:lang w:eastAsia="en-US"/>
        </w:rPr>
      </w:pPr>
      <w:r w:rsidRPr="00B545F2">
        <w:rPr>
          <w:lang w:eastAsia="en-US"/>
        </w:rPr>
        <w:t xml:space="preserve">(2) </w:t>
      </w:r>
      <w:r w:rsidR="00806B01" w:rsidRPr="00B545F2">
        <w:rPr>
          <w:lang w:eastAsia="en-US"/>
        </w:rPr>
        <w:t>A jogosulatlanul igénybevett ellátás megtérítését az Szt. 17.§.-a alapján kell elrendelni.</w:t>
      </w:r>
    </w:p>
    <w:p w:rsidR="001768AE" w:rsidRPr="00B545F2" w:rsidRDefault="001768AE">
      <w:pPr>
        <w:jc w:val="both"/>
        <w:rPr>
          <w:lang w:eastAsia="en-US"/>
        </w:rPr>
      </w:pPr>
    </w:p>
    <w:p w:rsidR="001768AE" w:rsidRDefault="001768AE">
      <w:pPr>
        <w:jc w:val="both"/>
        <w:rPr>
          <w:lang w:eastAsia="en-US"/>
        </w:rPr>
      </w:pPr>
    </w:p>
    <w:p w:rsidR="003B294F" w:rsidRDefault="003B294F">
      <w:pPr>
        <w:jc w:val="both"/>
        <w:rPr>
          <w:lang w:eastAsia="en-US"/>
        </w:rPr>
      </w:pPr>
    </w:p>
    <w:p w:rsidR="003B294F" w:rsidRDefault="003B294F">
      <w:pPr>
        <w:jc w:val="both"/>
        <w:rPr>
          <w:lang w:eastAsia="en-US"/>
        </w:rPr>
      </w:pPr>
    </w:p>
    <w:p w:rsidR="003B294F" w:rsidRDefault="003B294F">
      <w:pPr>
        <w:jc w:val="both"/>
        <w:rPr>
          <w:lang w:eastAsia="en-US"/>
        </w:rPr>
      </w:pPr>
    </w:p>
    <w:p w:rsidR="003B294F" w:rsidRPr="00B545F2" w:rsidRDefault="003B294F">
      <w:pPr>
        <w:jc w:val="both"/>
        <w:rPr>
          <w:lang w:eastAsia="en-US"/>
        </w:rPr>
      </w:pPr>
    </w:p>
    <w:p w:rsidR="001768AE" w:rsidRPr="00B545F2" w:rsidRDefault="007E1DC2">
      <w:pPr>
        <w:jc w:val="center"/>
        <w:rPr>
          <w:b/>
          <w:lang w:eastAsia="en-US"/>
        </w:rPr>
      </w:pPr>
      <w:r w:rsidRPr="00B545F2">
        <w:rPr>
          <w:b/>
          <w:lang w:eastAsia="en-US"/>
        </w:rPr>
        <w:t>II. Fejezet</w:t>
      </w:r>
    </w:p>
    <w:p w:rsidR="001768AE" w:rsidRPr="00B545F2" w:rsidRDefault="001768AE">
      <w:pPr>
        <w:jc w:val="center"/>
        <w:rPr>
          <w:b/>
          <w:lang w:eastAsia="en-US"/>
        </w:rPr>
      </w:pPr>
    </w:p>
    <w:p w:rsidR="001768AE" w:rsidRPr="00B545F2" w:rsidRDefault="007E1DC2">
      <w:pPr>
        <w:jc w:val="center"/>
        <w:rPr>
          <w:b/>
          <w:lang w:eastAsia="en-US"/>
        </w:rPr>
      </w:pPr>
      <w:r w:rsidRPr="00B545F2">
        <w:rPr>
          <w:b/>
          <w:lang w:eastAsia="en-US"/>
        </w:rPr>
        <w:t>Szociális rászorultságtól függő pénzbeli ellátások</w:t>
      </w:r>
    </w:p>
    <w:p w:rsidR="001768AE" w:rsidRPr="00B545F2" w:rsidRDefault="001768AE">
      <w:pPr>
        <w:jc w:val="center"/>
        <w:rPr>
          <w:b/>
          <w:lang w:eastAsia="en-US"/>
        </w:rPr>
      </w:pPr>
    </w:p>
    <w:p w:rsidR="001768AE" w:rsidRPr="00B545F2" w:rsidRDefault="007E1DC2">
      <w:pPr>
        <w:jc w:val="center"/>
        <w:rPr>
          <w:b/>
          <w:bCs/>
          <w:kern w:val="3"/>
          <w:lang w:eastAsia="en-US"/>
        </w:rPr>
      </w:pPr>
      <w:r w:rsidRPr="00B545F2">
        <w:rPr>
          <w:b/>
          <w:bCs/>
          <w:kern w:val="3"/>
          <w:lang w:eastAsia="en-US"/>
        </w:rPr>
        <w:t xml:space="preserve">3. </w:t>
      </w:r>
      <w:r w:rsidR="00806B01" w:rsidRPr="00B545F2">
        <w:rPr>
          <w:b/>
          <w:bCs/>
          <w:kern w:val="3"/>
          <w:lang w:eastAsia="en-US"/>
        </w:rPr>
        <w:t>Rendkívüli települési támogatás</w:t>
      </w:r>
    </w:p>
    <w:p w:rsidR="001768AE" w:rsidRPr="00B545F2" w:rsidRDefault="001768AE">
      <w:pPr>
        <w:rPr>
          <w:bCs/>
          <w:kern w:val="3"/>
          <w:lang w:eastAsia="en-US"/>
        </w:rPr>
      </w:pPr>
    </w:p>
    <w:p w:rsidR="001768AE" w:rsidRDefault="007E1DC2" w:rsidP="003B294F">
      <w:pPr>
        <w:jc w:val="both"/>
        <w:rPr>
          <w:lang w:eastAsia="en-US"/>
        </w:rPr>
      </w:pPr>
      <w:r w:rsidRPr="00B545F2">
        <w:rPr>
          <w:b/>
          <w:lang w:eastAsia="en-US"/>
        </w:rPr>
        <w:t>6. §</w:t>
      </w:r>
      <w:r w:rsidRPr="00B545F2">
        <w:rPr>
          <w:lang w:eastAsia="en-US"/>
        </w:rPr>
        <w:t xml:space="preserve"> </w:t>
      </w:r>
      <w:r w:rsidR="00806B01" w:rsidRPr="00B545F2">
        <w:rPr>
          <w:lang w:eastAsia="en-US"/>
        </w:rPr>
        <w:t>A rendkívüli települési támogatás</w:t>
      </w:r>
      <w:r w:rsidRPr="00B545F2">
        <w:rPr>
          <w:lang w:eastAsia="en-US"/>
        </w:rPr>
        <w:t xml:space="preserve"> igényelhető </w:t>
      </w:r>
      <w:r w:rsidRPr="00B545F2">
        <w:t xml:space="preserve">a rendelet </w:t>
      </w:r>
      <w:r w:rsidR="00806B01" w:rsidRPr="00B545F2">
        <w:t>1</w:t>
      </w:r>
      <w:r w:rsidRPr="00B545F2">
        <w:t>. melléklete szerinti nyomtatványon</w:t>
      </w:r>
      <w:r w:rsidRPr="00B545F2">
        <w:rPr>
          <w:lang w:eastAsia="en-US"/>
        </w:rPr>
        <w:t>:</w:t>
      </w:r>
    </w:p>
    <w:p w:rsidR="003B294F" w:rsidRPr="00B545F2" w:rsidRDefault="003B294F" w:rsidP="003B294F">
      <w:pPr>
        <w:jc w:val="both"/>
      </w:pPr>
    </w:p>
    <w:p w:rsidR="001768AE" w:rsidRPr="00B545F2" w:rsidRDefault="007E1DC2" w:rsidP="003B294F">
      <w:pPr>
        <w:spacing w:line="360" w:lineRule="auto"/>
        <w:rPr>
          <w:lang w:eastAsia="en-US"/>
        </w:rPr>
      </w:pPr>
      <w:r w:rsidRPr="00B545F2">
        <w:rPr>
          <w:lang w:eastAsia="en-US"/>
        </w:rPr>
        <w:t>a) átmenetileg nehéz anyagi helyzetbe került személy vagy család kiadásainak mérséklésére,</w:t>
      </w:r>
    </w:p>
    <w:p w:rsidR="001768AE" w:rsidRPr="00B545F2" w:rsidRDefault="007E1DC2" w:rsidP="003B294F">
      <w:pPr>
        <w:spacing w:line="360" w:lineRule="auto"/>
        <w:rPr>
          <w:lang w:eastAsia="en-US"/>
        </w:rPr>
      </w:pPr>
      <w:r w:rsidRPr="00B545F2">
        <w:rPr>
          <w:lang w:eastAsia="en-US"/>
        </w:rPr>
        <w:t>b) gyermek és fiatal felnőtt rászorultságára tekintettel nyújtott pénzbeli támogatásra vagy</w:t>
      </w:r>
    </w:p>
    <w:p w:rsidR="001768AE" w:rsidRPr="00B545F2" w:rsidRDefault="007E1DC2" w:rsidP="003B294F">
      <w:pPr>
        <w:spacing w:line="360" w:lineRule="auto"/>
        <w:rPr>
          <w:lang w:eastAsia="en-US"/>
        </w:rPr>
      </w:pPr>
      <w:r w:rsidRPr="00B545F2">
        <w:rPr>
          <w:lang w:eastAsia="en-US"/>
        </w:rPr>
        <w:t>c) elhunyt személy eltemettetésének költségeihez való hozzájárulásra.</w:t>
      </w:r>
    </w:p>
    <w:p w:rsidR="001768AE" w:rsidRPr="00B545F2" w:rsidRDefault="001768AE" w:rsidP="003B294F">
      <w:pPr>
        <w:spacing w:line="360" w:lineRule="auto"/>
        <w:rPr>
          <w:lang w:eastAsia="en-US"/>
        </w:rPr>
      </w:pPr>
    </w:p>
    <w:p w:rsidR="00BE75F5" w:rsidRPr="00B545F2" w:rsidRDefault="007E1DC2" w:rsidP="00BE75F5">
      <w:pPr>
        <w:jc w:val="both"/>
        <w:rPr>
          <w:lang w:eastAsia="en-US"/>
        </w:rPr>
      </w:pPr>
      <w:r w:rsidRPr="00B545F2">
        <w:rPr>
          <w:b/>
          <w:lang w:eastAsia="en-US"/>
        </w:rPr>
        <w:t>7.</w:t>
      </w:r>
      <w:r w:rsidR="00EC43C5" w:rsidRPr="00B545F2">
        <w:rPr>
          <w:b/>
          <w:lang w:eastAsia="en-US"/>
        </w:rPr>
        <w:t xml:space="preserve"> </w:t>
      </w:r>
      <w:r w:rsidRPr="00B545F2">
        <w:rPr>
          <w:b/>
          <w:lang w:eastAsia="en-US"/>
        </w:rPr>
        <w:t>§</w:t>
      </w:r>
      <w:r w:rsidRPr="00B545F2">
        <w:rPr>
          <w:lang w:eastAsia="en-US"/>
        </w:rPr>
        <w:t xml:space="preserve"> (1) </w:t>
      </w:r>
      <w:r w:rsidR="000D6634" w:rsidRPr="003B294F">
        <w:rPr>
          <w:b/>
          <w:lang w:eastAsia="en-US"/>
        </w:rPr>
        <w:t>Rendkívüli települési támogatás</w:t>
      </w:r>
      <w:r w:rsidRPr="00B545F2">
        <w:rPr>
          <w:lang w:eastAsia="en-US"/>
        </w:rPr>
        <w:t xml:space="preserve"> állapítható meg annak a személynek, aki rendkívüli élethelyzetbe került vagy létfenntartási gonddal küzd és családjában az egy főre jutó nettó havi jövedelem az öregségi nyugdíj mindenkori legkisebb összegének 150 %-át, egyedül élő vagy egyedülálló esetén 200 %-át nem haladja meg.</w:t>
      </w:r>
    </w:p>
    <w:p w:rsidR="00B545F2" w:rsidRDefault="00B545F2" w:rsidP="00BE75F5">
      <w:pPr>
        <w:jc w:val="both"/>
        <w:rPr>
          <w:lang w:eastAsia="en-US"/>
        </w:rPr>
      </w:pPr>
    </w:p>
    <w:p w:rsidR="001768AE" w:rsidRPr="00B545F2" w:rsidRDefault="007E1DC2" w:rsidP="00BE75F5">
      <w:pPr>
        <w:jc w:val="both"/>
        <w:rPr>
          <w:lang w:eastAsia="en-US"/>
        </w:rPr>
      </w:pPr>
      <w:r w:rsidRPr="00B545F2">
        <w:rPr>
          <w:lang w:eastAsia="en-US"/>
        </w:rPr>
        <w:t xml:space="preserve">(2) Az egyszeri </w:t>
      </w:r>
      <w:r w:rsidR="001169A5" w:rsidRPr="00B545F2">
        <w:rPr>
          <w:lang w:eastAsia="en-US"/>
        </w:rPr>
        <w:t>rendkívüli települési támogatás</w:t>
      </w:r>
      <w:r w:rsidRPr="00B545F2">
        <w:rPr>
          <w:lang w:eastAsia="en-US"/>
        </w:rPr>
        <w:t xml:space="preserve"> legkisebb összege 3.000.-Ft, legmagasabb összege az öregségi nyugdíj mindenkori legkisebb </w:t>
      </w:r>
      <w:r w:rsidRPr="00B545F2">
        <w:rPr>
          <w:b/>
          <w:lang w:eastAsia="en-US"/>
        </w:rPr>
        <w:t>összegének 100 %-a.</w:t>
      </w:r>
    </w:p>
    <w:p w:rsidR="00B545F2" w:rsidRDefault="00B545F2">
      <w:pPr>
        <w:jc w:val="both"/>
        <w:rPr>
          <w:lang w:eastAsia="en-US"/>
        </w:rPr>
      </w:pPr>
    </w:p>
    <w:p w:rsidR="000D6634" w:rsidRPr="00B545F2" w:rsidRDefault="001169A5">
      <w:pPr>
        <w:jc w:val="both"/>
        <w:rPr>
          <w:lang w:eastAsia="en-US"/>
        </w:rPr>
      </w:pPr>
      <w:r w:rsidRPr="00B545F2">
        <w:rPr>
          <w:lang w:eastAsia="en-US"/>
        </w:rPr>
        <w:t xml:space="preserve">(3) A rendkívüli települési támogatás </w:t>
      </w:r>
      <w:r w:rsidR="007E1DC2" w:rsidRPr="00B545F2">
        <w:rPr>
          <w:lang w:eastAsia="en-US"/>
        </w:rPr>
        <w:t>természetbeni ellátás formájában is biztosítható gyógyszertámogatás, éle</w:t>
      </w:r>
      <w:r w:rsidRPr="00B545F2">
        <w:rPr>
          <w:lang w:eastAsia="en-US"/>
        </w:rPr>
        <w:t>lmiszertámogatás, tüzelősegély.</w:t>
      </w:r>
    </w:p>
    <w:p w:rsidR="00B545F2" w:rsidRDefault="00B545F2">
      <w:pPr>
        <w:jc w:val="both"/>
        <w:rPr>
          <w:lang w:eastAsia="en-US"/>
        </w:rPr>
      </w:pPr>
    </w:p>
    <w:p w:rsidR="001169A5" w:rsidRPr="00B545F2" w:rsidRDefault="001169A5">
      <w:pPr>
        <w:jc w:val="both"/>
        <w:rPr>
          <w:lang w:eastAsia="en-US"/>
        </w:rPr>
      </w:pPr>
      <w:r w:rsidRPr="00B545F2">
        <w:rPr>
          <w:lang w:eastAsia="en-US"/>
        </w:rPr>
        <w:t>(4) A természetbeni élelmiszer támogatás a Humán Családsegítő és Gyermekjóléti Szolgálat Családgondozója közreműködésével is nyújtható.</w:t>
      </w:r>
    </w:p>
    <w:p w:rsidR="000D6634" w:rsidRPr="00B545F2" w:rsidRDefault="000D6634">
      <w:pPr>
        <w:jc w:val="both"/>
        <w:rPr>
          <w:lang w:eastAsia="en-US"/>
        </w:rPr>
      </w:pPr>
    </w:p>
    <w:p w:rsidR="001768AE" w:rsidRPr="00B545F2" w:rsidRDefault="000D6634">
      <w:pPr>
        <w:jc w:val="both"/>
        <w:rPr>
          <w:lang w:eastAsia="en-US"/>
        </w:rPr>
      </w:pPr>
      <w:r w:rsidRPr="00B545F2">
        <w:rPr>
          <w:b/>
          <w:lang w:eastAsia="en-US"/>
        </w:rPr>
        <w:t>8.§.</w:t>
      </w:r>
      <w:r w:rsidRPr="00B545F2">
        <w:rPr>
          <w:lang w:eastAsia="en-US"/>
        </w:rPr>
        <w:t xml:space="preserve"> </w:t>
      </w:r>
      <w:r w:rsidR="007E1DC2" w:rsidRPr="00B545F2">
        <w:rPr>
          <w:lang w:eastAsia="en-US"/>
        </w:rPr>
        <w:t>(</w:t>
      </w:r>
      <w:r w:rsidRPr="00B545F2">
        <w:rPr>
          <w:lang w:eastAsia="en-US"/>
        </w:rPr>
        <w:t>1</w:t>
      </w:r>
      <w:r w:rsidR="007E1DC2" w:rsidRPr="00B545F2">
        <w:rPr>
          <w:lang w:eastAsia="en-US"/>
        </w:rPr>
        <w:t xml:space="preserve">) </w:t>
      </w:r>
      <w:r w:rsidR="007E1DC2" w:rsidRPr="00B545F2">
        <w:rPr>
          <w:b/>
          <w:lang w:eastAsia="en-US"/>
        </w:rPr>
        <w:t>Kivé</w:t>
      </w:r>
      <w:r w:rsidR="0049132B" w:rsidRPr="00B545F2">
        <w:rPr>
          <w:b/>
          <w:lang w:eastAsia="en-US"/>
        </w:rPr>
        <w:t>teles méltányosságból</w:t>
      </w:r>
      <w:r w:rsidR="0049132B" w:rsidRPr="00B545F2">
        <w:rPr>
          <w:lang w:eastAsia="en-US"/>
        </w:rPr>
        <w:t xml:space="preserve"> jövedelemre tekintet nélkül</w:t>
      </w:r>
      <w:r w:rsidR="007E1DC2" w:rsidRPr="00B545F2">
        <w:rPr>
          <w:lang w:eastAsia="en-US"/>
        </w:rPr>
        <w:t xml:space="preserve"> a rendkívüli élethelyzetbe kerülő </w:t>
      </w:r>
      <w:r w:rsidR="0049132B" w:rsidRPr="00B545F2">
        <w:rPr>
          <w:lang w:eastAsia="en-US"/>
        </w:rPr>
        <w:t xml:space="preserve">személy részére is megállapítható a rendkívüli települési támogatás, </w:t>
      </w:r>
      <w:r w:rsidR="007E1DC2" w:rsidRPr="00B545F2">
        <w:rPr>
          <w:lang w:eastAsia="en-US"/>
        </w:rPr>
        <w:t>ha rendkívüli élethelyzet</w:t>
      </w:r>
      <w:r w:rsidR="0049132B" w:rsidRPr="00B545F2">
        <w:rPr>
          <w:lang w:eastAsia="en-US"/>
        </w:rPr>
        <w:t>ét hitelt érdemlően igazolja.</w:t>
      </w:r>
    </w:p>
    <w:p w:rsidR="00B545F2" w:rsidRDefault="00B545F2" w:rsidP="000D6634">
      <w:pPr>
        <w:jc w:val="both"/>
        <w:rPr>
          <w:lang w:eastAsia="en-US"/>
        </w:rPr>
      </w:pPr>
    </w:p>
    <w:p w:rsidR="000D6634" w:rsidRDefault="000D6634" w:rsidP="000D6634">
      <w:pPr>
        <w:jc w:val="both"/>
        <w:rPr>
          <w:lang w:eastAsia="en-US"/>
        </w:rPr>
      </w:pPr>
      <w:r w:rsidRPr="00B545F2">
        <w:rPr>
          <w:lang w:eastAsia="en-US"/>
        </w:rPr>
        <w:t xml:space="preserve">(2) </w:t>
      </w:r>
      <w:r w:rsidRPr="00B545F2">
        <w:rPr>
          <w:b/>
          <w:lang w:eastAsia="en-US"/>
        </w:rPr>
        <w:t>Létfenntartást veszélyeztető rendkívüli élethelyzetnek</w:t>
      </w:r>
      <w:r w:rsidRPr="00B545F2">
        <w:rPr>
          <w:lang w:eastAsia="en-US"/>
        </w:rPr>
        <w:t>, valamint időszakos vagy tartós létfenntartási gondnak minősül különösen:</w:t>
      </w:r>
    </w:p>
    <w:p w:rsidR="003B294F" w:rsidRPr="00B545F2" w:rsidRDefault="003B294F" w:rsidP="000D6634">
      <w:pPr>
        <w:jc w:val="both"/>
        <w:rPr>
          <w:lang w:eastAsia="en-US"/>
        </w:rPr>
      </w:pPr>
    </w:p>
    <w:p w:rsidR="0070792F" w:rsidRPr="00B545F2" w:rsidRDefault="0070792F" w:rsidP="003B294F">
      <w:pPr>
        <w:spacing w:line="276" w:lineRule="auto"/>
        <w:ind w:left="720"/>
        <w:jc w:val="both"/>
        <w:rPr>
          <w:lang w:eastAsia="en-US"/>
        </w:rPr>
      </w:pPr>
      <w:r w:rsidRPr="00B545F2">
        <w:rPr>
          <w:lang w:eastAsia="en-US"/>
        </w:rPr>
        <w:t xml:space="preserve">a) hirtelen fellépő és kórházi ápolást igénylő betegség legalább 8 napos kezelés esetén, </w:t>
      </w:r>
    </w:p>
    <w:p w:rsidR="0070792F" w:rsidRPr="00B545F2" w:rsidRDefault="0070792F" w:rsidP="003B294F">
      <w:pPr>
        <w:spacing w:line="276" w:lineRule="auto"/>
        <w:ind w:left="720"/>
        <w:jc w:val="both"/>
        <w:rPr>
          <w:lang w:eastAsia="en-US"/>
        </w:rPr>
      </w:pPr>
      <w:r w:rsidRPr="00B545F2">
        <w:rPr>
          <w:lang w:eastAsia="en-US"/>
        </w:rPr>
        <w:t xml:space="preserve">b) családfenntartó halála, </w:t>
      </w:r>
    </w:p>
    <w:p w:rsidR="0070792F" w:rsidRPr="00B545F2" w:rsidRDefault="0070792F" w:rsidP="003B294F">
      <w:pPr>
        <w:spacing w:line="276" w:lineRule="auto"/>
        <w:ind w:left="720"/>
        <w:jc w:val="both"/>
        <w:rPr>
          <w:lang w:eastAsia="en-US"/>
        </w:rPr>
      </w:pPr>
      <w:r w:rsidRPr="00B545F2">
        <w:rPr>
          <w:lang w:eastAsia="en-US"/>
        </w:rPr>
        <w:t>c) egy hónapot meghaladóan rendszeres pénzellátás megszűnése (nyugdíjellátás, rokkantellátás, járadék folyósításának, illetve egyéb ellátás pl. családi pótlék megszűnése)</w:t>
      </w:r>
    </w:p>
    <w:p w:rsidR="0070792F" w:rsidRPr="00B545F2" w:rsidRDefault="0070792F" w:rsidP="003B294F">
      <w:pPr>
        <w:spacing w:line="276" w:lineRule="auto"/>
        <w:ind w:left="720"/>
        <w:jc w:val="both"/>
        <w:rPr>
          <w:lang w:eastAsia="en-US"/>
        </w:rPr>
      </w:pPr>
      <w:r w:rsidRPr="00B545F2">
        <w:rPr>
          <w:lang w:eastAsia="en-US"/>
        </w:rPr>
        <w:t xml:space="preserve">d) munkaviszony megszűnése a munkáltató rendes felmondása által, </w:t>
      </w:r>
    </w:p>
    <w:p w:rsidR="0070792F" w:rsidRPr="00B545F2" w:rsidRDefault="0070792F" w:rsidP="003B294F">
      <w:pPr>
        <w:spacing w:line="276" w:lineRule="auto"/>
        <w:ind w:left="720"/>
        <w:jc w:val="both"/>
        <w:rPr>
          <w:lang w:eastAsia="en-US"/>
        </w:rPr>
      </w:pPr>
      <w:r w:rsidRPr="00B545F2">
        <w:rPr>
          <w:lang w:eastAsia="en-US"/>
        </w:rPr>
        <w:t xml:space="preserve">e) lakhatást veszélyeztető krízisállapot (több hónapja fennálló </w:t>
      </w:r>
      <w:r w:rsidRPr="00B545F2">
        <w:t>lakásfenntartással kapcsolatos közüzemi, szolgáltatási díjhátralék),</w:t>
      </w:r>
    </w:p>
    <w:p w:rsidR="0070792F" w:rsidRPr="00B545F2" w:rsidRDefault="0070792F" w:rsidP="003B294F">
      <w:pPr>
        <w:spacing w:line="276" w:lineRule="auto"/>
        <w:ind w:left="720"/>
        <w:jc w:val="both"/>
      </w:pPr>
      <w:r w:rsidRPr="00B545F2">
        <w:rPr>
          <w:lang w:eastAsia="en-US"/>
        </w:rPr>
        <w:t xml:space="preserve">f) </w:t>
      </w:r>
      <w:r w:rsidRPr="00B545F2">
        <w:t xml:space="preserve">lakhatását veszélyeztető elemi kár elszenvedése vagy </w:t>
      </w:r>
    </w:p>
    <w:p w:rsidR="0070792F" w:rsidRPr="00B545F2" w:rsidRDefault="0070792F" w:rsidP="003B294F">
      <w:pPr>
        <w:spacing w:line="276" w:lineRule="auto"/>
        <w:ind w:left="720"/>
        <w:jc w:val="both"/>
      </w:pPr>
      <w:r w:rsidRPr="00B545F2">
        <w:t>g) bűncselekmény, vagy szabálysértés (pl. rablás, lopás, betörés, stb.) következtében</w:t>
      </w:r>
    </w:p>
    <w:p w:rsidR="0070792F" w:rsidRPr="00B545F2" w:rsidRDefault="0070792F" w:rsidP="003B294F">
      <w:pPr>
        <w:spacing w:line="276" w:lineRule="auto"/>
        <w:ind w:left="720"/>
        <w:jc w:val="both"/>
      </w:pPr>
      <w:r w:rsidRPr="00B545F2">
        <w:t>elszenvedett létfenntartást veszélyeztető élethelyzet</w:t>
      </w:r>
      <w:r w:rsidR="00BE75F5" w:rsidRPr="00B545F2">
        <w:t>.</w:t>
      </w:r>
    </w:p>
    <w:p w:rsidR="0070792F" w:rsidRPr="00B545F2" w:rsidRDefault="0070792F" w:rsidP="000D6634">
      <w:pPr>
        <w:jc w:val="both"/>
        <w:rPr>
          <w:lang w:eastAsia="en-US"/>
        </w:rPr>
      </w:pPr>
    </w:p>
    <w:p w:rsidR="00CB2D29" w:rsidRDefault="00CB2D29">
      <w:pPr>
        <w:jc w:val="both"/>
        <w:rPr>
          <w:lang w:eastAsia="en-US"/>
        </w:rPr>
      </w:pPr>
    </w:p>
    <w:p w:rsidR="00CB2D29" w:rsidRDefault="00CB2D29">
      <w:pPr>
        <w:jc w:val="both"/>
        <w:rPr>
          <w:lang w:eastAsia="en-US"/>
        </w:rPr>
      </w:pPr>
    </w:p>
    <w:p w:rsidR="00CB2D29" w:rsidRDefault="00CB2D29">
      <w:pPr>
        <w:jc w:val="both"/>
        <w:rPr>
          <w:lang w:eastAsia="en-US"/>
        </w:rPr>
      </w:pPr>
    </w:p>
    <w:p w:rsidR="00CB2D29" w:rsidRDefault="00CB2D29">
      <w:pPr>
        <w:jc w:val="both"/>
        <w:rPr>
          <w:lang w:eastAsia="en-US"/>
        </w:rPr>
      </w:pPr>
    </w:p>
    <w:p w:rsidR="001768AE" w:rsidRPr="00B545F2" w:rsidRDefault="00BE75F5">
      <w:pPr>
        <w:jc w:val="both"/>
        <w:rPr>
          <w:lang w:eastAsia="en-US"/>
        </w:rPr>
      </w:pPr>
      <w:r w:rsidRPr="00B545F2">
        <w:rPr>
          <w:lang w:eastAsia="en-US"/>
        </w:rPr>
        <w:t xml:space="preserve">(3) A (2) bekezdésben felsorolt rendkívüli élethelyzetbe került személyek részére kivételes méltányosságból települési támogatásként </w:t>
      </w:r>
      <w:r w:rsidR="00A02352">
        <w:rPr>
          <w:lang w:eastAsia="en-US"/>
        </w:rPr>
        <w:t>legfeljebb</w:t>
      </w:r>
      <w:r w:rsidRPr="00B545F2">
        <w:rPr>
          <w:lang w:eastAsia="en-US"/>
        </w:rPr>
        <w:t xml:space="preserve"> </w:t>
      </w:r>
      <w:r w:rsidR="007E1DC2" w:rsidRPr="00B545F2">
        <w:rPr>
          <w:lang w:eastAsia="en-US"/>
        </w:rPr>
        <w:t xml:space="preserve">a mindenkori </w:t>
      </w:r>
      <w:r w:rsidRPr="00B545F2">
        <w:rPr>
          <w:lang w:eastAsia="en-US"/>
        </w:rPr>
        <w:t xml:space="preserve">legkisebb </w:t>
      </w:r>
      <w:r w:rsidR="007E1DC2" w:rsidRPr="00B545F2">
        <w:rPr>
          <w:lang w:eastAsia="en-US"/>
        </w:rPr>
        <w:t>öregségi nyugdíjminimum 100%-a adható.</w:t>
      </w:r>
    </w:p>
    <w:p w:rsidR="00BE75F5" w:rsidRPr="00B545F2" w:rsidRDefault="00BE75F5">
      <w:pPr>
        <w:jc w:val="both"/>
        <w:rPr>
          <w:lang w:eastAsia="en-US"/>
        </w:rPr>
      </w:pPr>
    </w:p>
    <w:p w:rsidR="001768AE" w:rsidRPr="00B545F2" w:rsidRDefault="007E1DC2">
      <w:pPr>
        <w:jc w:val="both"/>
        <w:rPr>
          <w:lang w:eastAsia="en-US"/>
        </w:rPr>
      </w:pPr>
      <w:r w:rsidRPr="00B545F2">
        <w:rPr>
          <w:lang w:eastAsia="en-US"/>
        </w:rPr>
        <w:t>(</w:t>
      </w:r>
      <w:r w:rsidR="00BE75F5" w:rsidRPr="00B545F2">
        <w:rPr>
          <w:lang w:eastAsia="en-US"/>
        </w:rPr>
        <w:t>4</w:t>
      </w:r>
      <w:r w:rsidRPr="00B545F2">
        <w:rPr>
          <w:lang w:eastAsia="en-US"/>
        </w:rPr>
        <w:t xml:space="preserve">) Az egy jogosult részére egy naptári évben </w:t>
      </w:r>
      <w:r w:rsidR="006943AB" w:rsidRPr="00B545F2">
        <w:rPr>
          <w:lang w:eastAsia="en-US"/>
        </w:rPr>
        <w:t xml:space="preserve">a 7.§-8.§. szerint </w:t>
      </w:r>
      <w:r w:rsidRPr="00B545F2">
        <w:rPr>
          <w:lang w:eastAsia="en-US"/>
        </w:rPr>
        <w:t xml:space="preserve">megállapítható </w:t>
      </w:r>
      <w:r w:rsidR="00BE75F5" w:rsidRPr="00B545F2">
        <w:rPr>
          <w:lang w:eastAsia="en-US"/>
        </w:rPr>
        <w:t>rendkívüli települési támogatás</w:t>
      </w:r>
      <w:r w:rsidRPr="00B545F2">
        <w:rPr>
          <w:lang w:eastAsia="en-US"/>
        </w:rPr>
        <w:t xml:space="preserve"> együttes összege nem haladhatja meg az öregségi nyugdíj legkisebb havi összegének 200%-át.</w:t>
      </w:r>
    </w:p>
    <w:p w:rsidR="001768AE" w:rsidRPr="00B545F2" w:rsidRDefault="001768AE"/>
    <w:p w:rsidR="001768AE" w:rsidRPr="00B545F2" w:rsidRDefault="001768AE">
      <w:pPr>
        <w:rPr>
          <w:lang w:eastAsia="en-US"/>
        </w:rPr>
      </w:pPr>
    </w:p>
    <w:p w:rsidR="001768AE" w:rsidRPr="00B545F2" w:rsidRDefault="006943AB" w:rsidP="006943AB">
      <w:pPr>
        <w:jc w:val="both"/>
        <w:rPr>
          <w:lang w:eastAsia="en-US"/>
        </w:rPr>
      </w:pPr>
      <w:r w:rsidRPr="00B545F2">
        <w:rPr>
          <w:b/>
          <w:lang w:eastAsia="en-US"/>
        </w:rPr>
        <w:t>9</w:t>
      </w:r>
      <w:r w:rsidR="007E1DC2" w:rsidRPr="00B545F2">
        <w:rPr>
          <w:b/>
          <w:lang w:eastAsia="en-US"/>
        </w:rPr>
        <w:t>.</w:t>
      </w:r>
      <w:r w:rsidR="00EC43C5" w:rsidRPr="00B545F2">
        <w:rPr>
          <w:b/>
          <w:lang w:eastAsia="en-US"/>
        </w:rPr>
        <w:t xml:space="preserve"> </w:t>
      </w:r>
      <w:r w:rsidR="007E1DC2" w:rsidRPr="00B545F2">
        <w:rPr>
          <w:b/>
          <w:lang w:eastAsia="en-US"/>
        </w:rPr>
        <w:t>§</w:t>
      </w:r>
      <w:r w:rsidR="007E1DC2" w:rsidRPr="00B545F2">
        <w:rPr>
          <w:lang w:eastAsia="en-US"/>
        </w:rPr>
        <w:t xml:space="preserve"> (1</w:t>
      </w:r>
      <w:r w:rsidR="007E1DC2" w:rsidRPr="00B545F2">
        <w:rPr>
          <w:b/>
          <w:lang w:eastAsia="en-US"/>
        </w:rPr>
        <w:t>) A gyermek és fiatal felnőtt részére nyújtható</w:t>
      </w:r>
      <w:r w:rsidR="007E1DC2" w:rsidRPr="00B545F2">
        <w:rPr>
          <w:lang w:eastAsia="en-US"/>
        </w:rPr>
        <w:t xml:space="preserve"> </w:t>
      </w:r>
      <w:r w:rsidRPr="00B545F2">
        <w:rPr>
          <w:lang w:eastAsia="en-US"/>
        </w:rPr>
        <w:t>rendkívüli települési támogatás</w:t>
      </w:r>
      <w:r w:rsidR="007E1DC2" w:rsidRPr="00B545F2">
        <w:rPr>
          <w:lang w:eastAsia="en-US"/>
        </w:rPr>
        <w:t xml:space="preserve"> jövedelemre tekintet nélkül, ha a gyermeket gondozó család időszakosan létfenntartási gondokkal küzd, illetve létfenntartást veszélyeztető rendkívüli élethelyzetbe került.</w:t>
      </w:r>
    </w:p>
    <w:p w:rsidR="00B545F2" w:rsidRDefault="00B545F2">
      <w:pPr>
        <w:rPr>
          <w:lang w:eastAsia="en-US"/>
        </w:rPr>
      </w:pPr>
    </w:p>
    <w:p w:rsidR="001768AE" w:rsidRPr="00B545F2" w:rsidRDefault="007E1DC2">
      <w:pPr>
        <w:rPr>
          <w:lang w:eastAsia="en-US"/>
        </w:rPr>
      </w:pPr>
      <w:r w:rsidRPr="00B545F2">
        <w:rPr>
          <w:lang w:eastAsia="en-US"/>
        </w:rPr>
        <w:t>(2) A segély összege gyermekenként legalább 3.000.-Ft, legfeljebb 10.000.-Ft.</w:t>
      </w:r>
    </w:p>
    <w:p w:rsidR="00B545F2" w:rsidRDefault="00B545F2" w:rsidP="006943AB">
      <w:pPr>
        <w:jc w:val="both"/>
        <w:rPr>
          <w:lang w:eastAsia="en-US"/>
        </w:rPr>
      </w:pPr>
    </w:p>
    <w:p w:rsidR="001768AE" w:rsidRPr="00B545F2" w:rsidRDefault="007E1DC2" w:rsidP="006943AB">
      <w:pPr>
        <w:jc w:val="both"/>
        <w:rPr>
          <w:lang w:eastAsia="en-US"/>
        </w:rPr>
      </w:pPr>
      <w:r w:rsidRPr="00B545F2">
        <w:rPr>
          <w:lang w:eastAsia="en-US"/>
        </w:rPr>
        <w:t xml:space="preserve">(3) A támogatást indokolt esetben természetbeni ellátás formájában </w:t>
      </w:r>
      <w:r w:rsidR="006943AB" w:rsidRPr="00B545F2">
        <w:rPr>
          <w:lang w:eastAsia="en-US"/>
        </w:rPr>
        <w:t>is</w:t>
      </w:r>
      <w:r w:rsidRPr="00B545F2">
        <w:rPr>
          <w:lang w:eastAsia="en-US"/>
        </w:rPr>
        <w:t xml:space="preserve"> biztosít</w:t>
      </w:r>
      <w:r w:rsidR="006943AB" w:rsidRPr="00B545F2">
        <w:rPr>
          <w:lang w:eastAsia="en-US"/>
        </w:rPr>
        <w:t>ható</w:t>
      </w:r>
      <w:r w:rsidRPr="00B545F2">
        <w:rPr>
          <w:lang w:eastAsia="en-US"/>
        </w:rPr>
        <w:t>. (tankönyv- és tanszerellátás, intézményi térítési díj,)</w:t>
      </w:r>
    </w:p>
    <w:p w:rsidR="001768AE" w:rsidRPr="00B545F2" w:rsidRDefault="001768AE">
      <w:pPr>
        <w:rPr>
          <w:lang w:eastAsia="en-US"/>
        </w:rPr>
      </w:pPr>
    </w:p>
    <w:p w:rsidR="00B545F2" w:rsidRDefault="00B545F2">
      <w:pPr>
        <w:rPr>
          <w:b/>
          <w:lang w:eastAsia="en-US"/>
        </w:rPr>
      </w:pPr>
    </w:p>
    <w:p w:rsidR="00B545F2" w:rsidRDefault="00B545F2">
      <w:pPr>
        <w:rPr>
          <w:b/>
          <w:lang w:eastAsia="en-US"/>
        </w:rPr>
      </w:pPr>
    </w:p>
    <w:p w:rsidR="001768AE" w:rsidRPr="00B545F2" w:rsidRDefault="006943AB">
      <w:pPr>
        <w:rPr>
          <w:lang w:eastAsia="en-US"/>
        </w:rPr>
      </w:pPr>
      <w:r w:rsidRPr="00B545F2">
        <w:rPr>
          <w:b/>
          <w:lang w:eastAsia="en-US"/>
        </w:rPr>
        <w:t>10</w:t>
      </w:r>
      <w:r w:rsidR="007E1DC2" w:rsidRPr="00B545F2">
        <w:rPr>
          <w:b/>
          <w:lang w:eastAsia="en-US"/>
        </w:rPr>
        <w:t>.</w:t>
      </w:r>
      <w:r w:rsidR="00EC43C5" w:rsidRPr="00B545F2">
        <w:rPr>
          <w:b/>
          <w:lang w:eastAsia="en-US"/>
        </w:rPr>
        <w:t xml:space="preserve"> </w:t>
      </w:r>
      <w:r w:rsidR="007E1DC2" w:rsidRPr="00B545F2">
        <w:rPr>
          <w:b/>
          <w:lang w:eastAsia="en-US"/>
        </w:rPr>
        <w:t>§</w:t>
      </w:r>
      <w:r w:rsidR="007E1DC2" w:rsidRPr="00B545F2">
        <w:rPr>
          <w:lang w:eastAsia="en-US"/>
        </w:rPr>
        <w:t xml:space="preserve"> (1</w:t>
      </w:r>
      <w:r w:rsidR="007E1DC2" w:rsidRPr="00B545F2">
        <w:rPr>
          <w:b/>
          <w:lang w:eastAsia="en-US"/>
        </w:rPr>
        <w:t>) Elhunyt személy eltemettetésének költségeihez való hozzájárulására igényelt</w:t>
      </w:r>
      <w:r w:rsidR="007E1DC2" w:rsidRPr="00B545F2">
        <w:rPr>
          <w:lang w:eastAsia="en-US"/>
        </w:rPr>
        <w:t xml:space="preserve"> </w:t>
      </w:r>
      <w:r w:rsidRPr="00B545F2">
        <w:rPr>
          <w:lang w:eastAsia="en-US"/>
        </w:rPr>
        <w:t>rendkívüli települési támogatásra</w:t>
      </w:r>
      <w:r w:rsidR="007E1DC2" w:rsidRPr="00B545F2">
        <w:rPr>
          <w:lang w:eastAsia="en-US"/>
        </w:rPr>
        <w:t xml:space="preserve"> </w:t>
      </w:r>
      <w:r w:rsidR="007E1DC2" w:rsidRPr="00B545F2">
        <w:rPr>
          <w:b/>
          <w:lang w:eastAsia="en-US"/>
        </w:rPr>
        <w:t>jövedelemre tekintet nélkül</w:t>
      </w:r>
      <w:r w:rsidR="007E1DC2" w:rsidRPr="00B545F2">
        <w:rPr>
          <w:lang w:eastAsia="en-US"/>
        </w:rPr>
        <w:t xml:space="preserve"> jogosult az eltemettető.</w:t>
      </w:r>
    </w:p>
    <w:p w:rsidR="00B545F2" w:rsidRDefault="00B545F2" w:rsidP="006943AB">
      <w:pPr>
        <w:jc w:val="both"/>
        <w:rPr>
          <w:lang w:eastAsia="en-US"/>
        </w:rPr>
      </w:pPr>
    </w:p>
    <w:p w:rsidR="001768AE" w:rsidRPr="00B545F2" w:rsidRDefault="007E1DC2" w:rsidP="006943AB">
      <w:pPr>
        <w:jc w:val="both"/>
        <w:rPr>
          <w:b/>
          <w:lang w:eastAsia="en-US"/>
        </w:rPr>
      </w:pPr>
      <w:r w:rsidRPr="00B545F2">
        <w:rPr>
          <w:lang w:eastAsia="en-US"/>
        </w:rPr>
        <w:t>(2) ) A kérelmet a haláleset bekövetkezésétől számított 3 hónapon belül kell előterjeszteni, a halotti anyakönyvi kivonat, valamint az igénylő személy nevére szóló eredeti számlák bemutatásával</w:t>
      </w:r>
      <w:r w:rsidRPr="00B545F2">
        <w:rPr>
          <w:b/>
          <w:lang w:eastAsia="en-US"/>
        </w:rPr>
        <w:t>.</w:t>
      </w:r>
      <w:r w:rsidR="00B04059" w:rsidRPr="00B545F2">
        <w:rPr>
          <w:b/>
          <w:lang w:eastAsia="en-US"/>
        </w:rPr>
        <w:t xml:space="preserve"> A határidő elmulasztása jogvesztő.</w:t>
      </w:r>
    </w:p>
    <w:p w:rsidR="00B545F2" w:rsidRDefault="00B545F2">
      <w:pPr>
        <w:rPr>
          <w:lang w:eastAsia="en-US"/>
        </w:rPr>
      </w:pPr>
    </w:p>
    <w:p w:rsidR="001768AE" w:rsidRPr="00B545F2" w:rsidRDefault="007E1DC2">
      <w:pPr>
        <w:rPr>
          <w:lang w:eastAsia="en-US"/>
        </w:rPr>
      </w:pPr>
      <w:r w:rsidRPr="00B545F2">
        <w:rPr>
          <w:lang w:eastAsia="en-US"/>
        </w:rPr>
        <w:t xml:space="preserve">(3) Az elhunyt személy eltemettetésének költségeihez való hozzájárulásra igényelt </w:t>
      </w:r>
      <w:r w:rsidR="006943AB" w:rsidRPr="00B545F2">
        <w:rPr>
          <w:lang w:eastAsia="en-US"/>
        </w:rPr>
        <w:t>rendkívüli települési támogatás</w:t>
      </w:r>
      <w:r w:rsidRPr="00B545F2">
        <w:rPr>
          <w:lang w:eastAsia="en-US"/>
        </w:rPr>
        <w:t xml:space="preserve"> összege 20.000.-Ft.</w:t>
      </w:r>
    </w:p>
    <w:p w:rsidR="00B545F2" w:rsidRDefault="00B545F2">
      <w:pPr>
        <w:widowControl w:val="0"/>
        <w:jc w:val="both"/>
        <w:rPr>
          <w:lang w:eastAsia="en-US"/>
        </w:rPr>
      </w:pPr>
    </w:p>
    <w:p w:rsidR="001768AE" w:rsidRPr="00B545F2" w:rsidRDefault="007E1DC2">
      <w:pPr>
        <w:widowControl w:val="0"/>
        <w:jc w:val="both"/>
      </w:pPr>
      <w:r w:rsidRPr="00B545F2">
        <w:rPr>
          <w:lang w:eastAsia="en-US"/>
        </w:rPr>
        <w:t xml:space="preserve">(4) </w:t>
      </w:r>
      <w:r w:rsidRPr="00B545F2">
        <w:t>A temetési segélyre való jogosultság feltétele, hogy az eltemettető a haláleset időpontjában lovasberényi lakos legyen.</w:t>
      </w:r>
    </w:p>
    <w:p w:rsidR="001768AE" w:rsidRPr="00B545F2" w:rsidRDefault="001768AE">
      <w:pPr>
        <w:widowControl w:val="0"/>
        <w:tabs>
          <w:tab w:val="left" w:pos="580"/>
          <w:tab w:val="right" w:pos="8953"/>
        </w:tabs>
        <w:overflowPunct w:val="0"/>
        <w:autoSpaceDE w:val="0"/>
      </w:pPr>
    </w:p>
    <w:p w:rsidR="001768AE" w:rsidRPr="00B545F2" w:rsidRDefault="001768AE">
      <w:pPr>
        <w:rPr>
          <w:lang w:eastAsia="en-US"/>
        </w:rPr>
      </w:pPr>
    </w:p>
    <w:p w:rsidR="001768AE" w:rsidRDefault="007E1DC2">
      <w:pPr>
        <w:jc w:val="center"/>
        <w:rPr>
          <w:b/>
        </w:rPr>
      </w:pPr>
      <w:r w:rsidRPr="00B545F2">
        <w:rPr>
          <w:b/>
          <w:lang w:eastAsia="en-US"/>
        </w:rPr>
        <w:t xml:space="preserve">4. </w:t>
      </w:r>
      <w:r w:rsidRPr="00B545F2">
        <w:rPr>
          <w:b/>
        </w:rPr>
        <w:t>Tankönyvtámogatás</w:t>
      </w:r>
    </w:p>
    <w:p w:rsidR="00CB2D29" w:rsidRPr="00B545F2" w:rsidRDefault="00CB2D29">
      <w:pPr>
        <w:jc w:val="center"/>
      </w:pPr>
    </w:p>
    <w:p w:rsidR="001768AE" w:rsidRPr="00B545F2" w:rsidRDefault="001768AE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center"/>
        <w:rPr>
          <w:b/>
          <w:bCs/>
        </w:rPr>
      </w:pPr>
    </w:p>
    <w:p w:rsidR="001768AE" w:rsidRPr="00B545F2" w:rsidRDefault="007E1DC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  <w:r w:rsidRPr="00B545F2">
        <w:rPr>
          <w:b/>
        </w:rPr>
        <w:t>1</w:t>
      </w:r>
      <w:r w:rsidR="00B04059" w:rsidRPr="00B545F2">
        <w:rPr>
          <w:b/>
        </w:rPr>
        <w:t>1</w:t>
      </w:r>
      <w:r w:rsidRPr="00B545F2">
        <w:rPr>
          <w:b/>
        </w:rPr>
        <w:t>.</w:t>
      </w:r>
      <w:r w:rsidR="00EC43C5" w:rsidRPr="00B545F2">
        <w:rPr>
          <w:b/>
        </w:rPr>
        <w:t xml:space="preserve"> </w:t>
      </w:r>
      <w:r w:rsidRPr="00B545F2">
        <w:rPr>
          <w:b/>
        </w:rPr>
        <w:t>§</w:t>
      </w:r>
      <w:r w:rsidRPr="00B545F2">
        <w:t xml:space="preserve"> (1) Tanévkezdés megkönnyítése érdekében – a költségvetésben jóváhagyott összeg erejéig – valamennyi állandó lakosú, </w:t>
      </w:r>
      <w:r w:rsidRPr="00B545F2">
        <w:rPr>
          <w:b/>
          <w:bCs/>
        </w:rPr>
        <w:t>Lovasberény Általános Iskolába jár</w:t>
      </w:r>
      <w:r w:rsidRPr="00B545F2">
        <w:t xml:space="preserve">ó gyermekek, és </w:t>
      </w:r>
      <w:r w:rsidRPr="00B545F2">
        <w:rPr>
          <w:b/>
          <w:bCs/>
        </w:rPr>
        <w:t>középfokú tanulmányoka</w:t>
      </w:r>
      <w:r w:rsidRPr="00B545F2">
        <w:t xml:space="preserve">t folytató gyermekek, valamint </w:t>
      </w:r>
      <w:r w:rsidRPr="00B545F2">
        <w:rPr>
          <w:b/>
          <w:bCs/>
        </w:rPr>
        <w:t xml:space="preserve">felsőfokú közoktatási intézményben nappali tagozaton hallgatói jogviszonyban levő </w:t>
      </w:r>
      <w:r w:rsidRPr="00B545F2">
        <w:t xml:space="preserve">személyek részére </w:t>
      </w:r>
      <w:r w:rsidRPr="00B545F2">
        <w:rPr>
          <w:b/>
        </w:rPr>
        <w:t>tankönyvtámogatás</w:t>
      </w:r>
      <w:r w:rsidRPr="00B545F2">
        <w:t xml:space="preserve"> állapítható meg, szociális helyzetüktől függetlenül.  </w:t>
      </w:r>
    </w:p>
    <w:p w:rsidR="00B545F2" w:rsidRDefault="00B545F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1768AE" w:rsidRPr="00B545F2" w:rsidRDefault="007E1DC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  <w:r w:rsidRPr="00B545F2">
        <w:t xml:space="preserve">(2) Tankönyvtámogatás igénybevétele </w:t>
      </w:r>
      <w:r w:rsidRPr="00B545F2">
        <w:rPr>
          <w:b/>
        </w:rPr>
        <w:t xml:space="preserve">kérelem benyújtásával történik, </w:t>
      </w:r>
      <w:r w:rsidRPr="00B545F2">
        <w:t>melyhez iskolalátogatási vagy tanulói jogviszony igazolása szükséges. Az iskolalátogatási igazolás</w:t>
      </w:r>
      <w:r w:rsidR="006B19E5" w:rsidRPr="00B545F2">
        <w:t>hoz</w:t>
      </w:r>
      <w:r w:rsidRPr="00B545F2">
        <w:t xml:space="preserve"> </w:t>
      </w:r>
      <w:r w:rsidR="006B19E5" w:rsidRPr="00B545F2">
        <w:t xml:space="preserve">csatolni kell </w:t>
      </w:r>
      <w:r w:rsidRPr="00B545F2">
        <w:t>a</w:t>
      </w:r>
      <w:r w:rsidR="006B19E5" w:rsidRPr="00B545F2">
        <w:t xml:space="preserve"> befizetésre került tankönyvek összegéről az</w:t>
      </w:r>
      <w:r w:rsidRPr="00B545F2">
        <w:t xml:space="preserve"> intézmény </w:t>
      </w:r>
      <w:r w:rsidR="006B19E5" w:rsidRPr="00B545F2">
        <w:t>által kiállított számlát.</w:t>
      </w:r>
    </w:p>
    <w:p w:rsidR="00B545F2" w:rsidRDefault="00B545F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CB2D29" w:rsidRDefault="00CB2D29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CB2D29" w:rsidRDefault="00CB2D29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CB2D29" w:rsidRDefault="00CB2D29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CB2D29" w:rsidRDefault="00CB2D29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CB2D29" w:rsidRDefault="00CB2D29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1768AE" w:rsidRPr="00B545F2" w:rsidRDefault="007E1DC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  <w:r w:rsidRPr="00B545F2">
        <w:t xml:space="preserve">(3) </w:t>
      </w:r>
      <w:r w:rsidRPr="00B545F2">
        <w:rPr>
          <w:b/>
        </w:rPr>
        <w:t>Tankönyvtámogatás összege jövedelemre tekintet nélkül (1) bekezdés szerinti</w:t>
      </w:r>
    </w:p>
    <w:p w:rsidR="001768AE" w:rsidRPr="00B545F2" w:rsidRDefault="00B545F2" w:rsidP="00B545F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ind w:left="1036"/>
        <w:jc w:val="both"/>
      </w:pPr>
      <w:r>
        <w:tab/>
      </w:r>
      <w:r>
        <w:tab/>
      </w:r>
      <w:r w:rsidR="007E1DC2" w:rsidRPr="00B545F2">
        <w:t>a.)  általános és középfokú tanulmányokat folytató gyermekek által az iskola intézményébe</w:t>
      </w:r>
      <w:r w:rsidR="006B19E5" w:rsidRPr="00B545F2">
        <w:t xml:space="preserve"> </w:t>
      </w:r>
      <w:r w:rsidR="007E1DC2" w:rsidRPr="00B545F2">
        <w:t xml:space="preserve">befizetett tankönyvek árának a </w:t>
      </w:r>
      <w:r w:rsidR="007E1DC2" w:rsidRPr="00B545F2">
        <w:rPr>
          <w:b/>
        </w:rPr>
        <w:t>képviselő-testület által</w:t>
      </w:r>
      <w:r w:rsidR="007E1DC2" w:rsidRPr="00B545F2">
        <w:t xml:space="preserve"> - a mindenkori költségvetésbe betervezett összeg erejéig számított - meghatározott %-a,</w:t>
      </w:r>
    </w:p>
    <w:p w:rsidR="001768AE" w:rsidRDefault="00B545F2" w:rsidP="00B545F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ind w:left="1036"/>
        <w:jc w:val="both"/>
      </w:pPr>
      <w:r>
        <w:tab/>
      </w:r>
      <w:r>
        <w:tab/>
      </w:r>
      <w:r w:rsidR="007E1DC2" w:rsidRPr="00B545F2">
        <w:t xml:space="preserve">b.) a felsőfokú tanulmányokat folytató személyek részére </w:t>
      </w:r>
      <w:r w:rsidR="007E1DC2" w:rsidRPr="00B545F2">
        <w:rPr>
          <w:b/>
          <w:bCs/>
        </w:rPr>
        <w:t>10.000.-Ft</w:t>
      </w:r>
      <w:r w:rsidR="007E1DC2" w:rsidRPr="00B545F2">
        <w:t xml:space="preserve"> támogatás állapítható meg.</w:t>
      </w:r>
    </w:p>
    <w:p w:rsidR="00B545F2" w:rsidRPr="00B545F2" w:rsidRDefault="00B545F2" w:rsidP="00B545F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ind w:left="1036"/>
        <w:jc w:val="both"/>
      </w:pPr>
    </w:p>
    <w:p w:rsidR="001768AE" w:rsidRPr="00B545F2" w:rsidRDefault="007E1DC2" w:rsidP="00B545F2">
      <w:pPr>
        <w:overflowPunct w:val="0"/>
        <w:autoSpaceDE w:val="0"/>
        <w:ind w:left="1036"/>
        <w:jc w:val="both"/>
      </w:pPr>
      <w:r w:rsidRPr="00B545F2">
        <w:t xml:space="preserve">c.) A tankönyvtámogatás iránti kérelem benyújtásának határideje a mindenkori év szeptember 30. napja. </w:t>
      </w:r>
      <w:r w:rsidR="006B19E5" w:rsidRPr="00B545F2">
        <w:t>A</w:t>
      </w:r>
      <w:r w:rsidRPr="00B545F2">
        <w:t xml:space="preserve"> határidő </w:t>
      </w:r>
      <w:r w:rsidR="006B19E5" w:rsidRPr="00B545F2">
        <w:t xml:space="preserve">elmulasztása </w:t>
      </w:r>
      <w:r w:rsidRPr="00B545F2">
        <w:t>jogvesztő.</w:t>
      </w:r>
    </w:p>
    <w:p w:rsidR="001768AE" w:rsidRPr="00B545F2" w:rsidRDefault="001768AE">
      <w:pPr>
        <w:overflowPunct w:val="0"/>
        <w:autoSpaceDE w:val="0"/>
        <w:jc w:val="both"/>
      </w:pPr>
    </w:p>
    <w:p w:rsidR="001768AE" w:rsidRPr="00B545F2" w:rsidRDefault="001768AE">
      <w:pPr>
        <w:jc w:val="center"/>
        <w:rPr>
          <w:lang w:eastAsia="en-US"/>
        </w:rPr>
      </w:pPr>
    </w:p>
    <w:p w:rsidR="001768AE" w:rsidRPr="00B545F2" w:rsidRDefault="007E1DC2" w:rsidP="00EC43C5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center"/>
        <w:rPr>
          <w:b/>
        </w:rPr>
      </w:pPr>
      <w:r w:rsidRPr="00B545F2">
        <w:rPr>
          <w:b/>
        </w:rPr>
        <w:t>5. Idősek karácsonya</w:t>
      </w:r>
    </w:p>
    <w:p w:rsidR="001768AE" w:rsidRPr="00B545F2" w:rsidRDefault="001768AE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CB2D29" w:rsidRDefault="00CB2D29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  <w:rPr>
          <w:b/>
        </w:rPr>
      </w:pPr>
    </w:p>
    <w:p w:rsidR="001768AE" w:rsidRPr="00B545F2" w:rsidRDefault="007E1DC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  <w:r w:rsidRPr="00B545F2">
        <w:rPr>
          <w:b/>
        </w:rPr>
        <w:t>1</w:t>
      </w:r>
      <w:r w:rsidR="006B19E5" w:rsidRPr="00B545F2">
        <w:rPr>
          <w:b/>
        </w:rPr>
        <w:t>2</w:t>
      </w:r>
      <w:r w:rsidRPr="00B545F2">
        <w:rPr>
          <w:b/>
        </w:rPr>
        <w:t>.</w:t>
      </w:r>
      <w:r w:rsidR="00EC43C5" w:rsidRPr="00B545F2">
        <w:rPr>
          <w:b/>
        </w:rPr>
        <w:t xml:space="preserve"> </w:t>
      </w:r>
      <w:r w:rsidRPr="00B545F2">
        <w:rPr>
          <w:b/>
        </w:rPr>
        <w:t>§.</w:t>
      </w:r>
      <w:r w:rsidRPr="00B545F2">
        <w:t xml:space="preserve"> (1) A </w:t>
      </w:r>
      <w:r w:rsidRPr="00B545F2">
        <w:rPr>
          <w:b/>
        </w:rPr>
        <w:t>70 éven felüli idős</w:t>
      </w:r>
      <w:r w:rsidRPr="00B545F2">
        <w:t xml:space="preserve"> személyeket hivatalból – szociális helyzetüktől függetlenül – (karácsony előtt) természetbeni </w:t>
      </w:r>
      <w:r w:rsidR="006B19E5" w:rsidRPr="00B545F2">
        <w:t>támogatásban</w:t>
      </w:r>
      <w:r w:rsidRPr="00B545F2">
        <w:t xml:space="preserve"> lehet részesíteni, amennyiben a költségvetésben az erre elkülönített összeg</w:t>
      </w:r>
      <w:r w:rsidR="006B19E5" w:rsidRPr="00B545F2">
        <w:t xml:space="preserve"> </w:t>
      </w:r>
      <w:r w:rsidRPr="00B545F2">
        <w:t>rendelkezésre áll. Az egy főre jutó támogatás összegét, ( nevezetesen karácsonyi csomagot) – egységesen, a megadott összeghatáron belül - a polgármester állapítja meg és a következő testületi ülésen beszámolással tartozik a képviselő-testület felé.</w:t>
      </w:r>
    </w:p>
    <w:p w:rsidR="00B545F2" w:rsidRDefault="00B545F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1768AE" w:rsidRPr="00B545F2" w:rsidRDefault="007E1DC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  <w:r w:rsidRPr="00B545F2">
        <w:t>(2) A Polgármesteri Hivatal a személyi adat és lakcímnyilvántartás alapján</w:t>
      </w:r>
      <w:r w:rsidR="006B19E5" w:rsidRPr="00B545F2">
        <w:t xml:space="preserve"> elkészíti </w:t>
      </w:r>
      <w:r w:rsidRPr="00B545F2">
        <w:t>az ajándékra jogosultak listáját. A listán kigyűjtésre kerül az érintettek neve, születésének időpontja és lakcíme.</w:t>
      </w:r>
    </w:p>
    <w:p w:rsidR="00B545F2" w:rsidRDefault="00B545F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1768AE" w:rsidRPr="00B545F2" w:rsidRDefault="007E1DC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  <w:r w:rsidRPr="00B545F2">
        <w:t>(3) Ajándékcsomagra az jogosult, aki december 31-i</w:t>
      </w:r>
      <w:r w:rsidR="006B19E5" w:rsidRPr="00B545F2">
        <w:t xml:space="preserve">g betölti születésének 70. évét, és </w:t>
      </w:r>
      <w:r w:rsidR="00FF45BB" w:rsidRPr="00B545F2">
        <w:t>tárgyév november 30. napjáig állandó lakcímmel rendelkezik Lovasberény község közigazgatási területén.</w:t>
      </w:r>
    </w:p>
    <w:p w:rsidR="00B545F2" w:rsidRDefault="00B545F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1768AE" w:rsidRPr="00B545F2" w:rsidRDefault="007E1DC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  <w:r w:rsidRPr="00B545F2">
        <w:t>(4) Az ajándékok beszerzését, csomagolását</w:t>
      </w:r>
      <w:r w:rsidR="00FF45BB" w:rsidRPr="00B545F2">
        <w:t>, kiszállítását</w:t>
      </w:r>
      <w:r w:rsidRPr="00B545F2">
        <w:t xml:space="preserve"> (élelmiszer, élvezeti cikk) a Po</w:t>
      </w:r>
      <w:r w:rsidR="00FF45BB" w:rsidRPr="00B545F2">
        <w:t>lgármesteri Hivatal készíti elő és bonyolítja le.</w:t>
      </w:r>
    </w:p>
    <w:p w:rsidR="00B545F2" w:rsidRDefault="00B545F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1768AE" w:rsidRPr="00B545F2" w:rsidRDefault="007E1DC2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  <w:r w:rsidRPr="00B545F2">
        <w:t>(5) A listát az ajándékozás után január 31-ig meg kell semmisíteni.</w:t>
      </w:r>
    </w:p>
    <w:p w:rsidR="001768AE" w:rsidRPr="00B545F2" w:rsidRDefault="001768AE">
      <w:pPr>
        <w:widowControl w:val="0"/>
        <w:tabs>
          <w:tab w:val="left" w:pos="4"/>
          <w:tab w:val="left" w:pos="1036"/>
          <w:tab w:val="right" w:pos="8953"/>
        </w:tabs>
        <w:overflowPunct w:val="0"/>
        <w:autoSpaceDE w:val="0"/>
        <w:jc w:val="both"/>
      </w:pPr>
    </w:p>
    <w:p w:rsidR="001768AE" w:rsidRPr="00B545F2" w:rsidRDefault="001768AE">
      <w:pPr>
        <w:jc w:val="center"/>
        <w:rPr>
          <w:lang w:eastAsia="en-US"/>
        </w:rPr>
      </w:pPr>
    </w:p>
    <w:p w:rsidR="001768AE" w:rsidRPr="00CB2D29" w:rsidRDefault="007E1DC2" w:rsidP="00CB2D29">
      <w:pPr>
        <w:jc w:val="center"/>
        <w:rPr>
          <w:b/>
          <w:lang w:eastAsia="en-US"/>
        </w:rPr>
      </w:pPr>
      <w:r w:rsidRPr="00B545F2">
        <w:rPr>
          <w:b/>
          <w:lang w:eastAsia="en-US"/>
        </w:rPr>
        <w:t>III. Fejezet</w:t>
      </w:r>
    </w:p>
    <w:p w:rsidR="001768AE" w:rsidRPr="00B545F2" w:rsidRDefault="007E1DC2" w:rsidP="00EC43C5">
      <w:pPr>
        <w:keepNext/>
        <w:spacing w:before="240" w:after="60"/>
        <w:jc w:val="center"/>
        <w:rPr>
          <w:b/>
          <w:bCs/>
          <w:iCs/>
        </w:rPr>
      </w:pPr>
      <w:r w:rsidRPr="00B545F2">
        <w:rPr>
          <w:b/>
          <w:bCs/>
          <w:iCs/>
        </w:rPr>
        <w:t>Egyéb rendelkezések</w:t>
      </w:r>
    </w:p>
    <w:p w:rsidR="00E40A37" w:rsidRPr="00B545F2" w:rsidRDefault="00E40A37">
      <w:pPr>
        <w:widowControl w:val="0"/>
        <w:autoSpaceDE w:val="0"/>
        <w:ind w:left="567" w:hanging="567"/>
        <w:jc w:val="center"/>
        <w:rPr>
          <w:b/>
          <w:lang w:eastAsia="en-US"/>
        </w:rPr>
      </w:pPr>
    </w:p>
    <w:p w:rsidR="001768AE" w:rsidRPr="00B545F2" w:rsidRDefault="00FF45BB" w:rsidP="00207126">
      <w:pPr>
        <w:widowControl w:val="0"/>
        <w:autoSpaceDE w:val="0"/>
        <w:ind w:left="567" w:hanging="567"/>
        <w:jc w:val="center"/>
        <w:rPr>
          <w:b/>
          <w:lang w:eastAsia="en-US"/>
        </w:rPr>
      </w:pPr>
      <w:r w:rsidRPr="00B545F2">
        <w:rPr>
          <w:b/>
          <w:lang w:eastAsia="en-US"/>
        </w:rPr>
        <w:t>6</w:t>
      </w:r>
      <w:r w:rsidR="00207126">
        <w:rPr>
          <w:b/>
          <w:lang w:eastAsia="en-US"/>
        </w:rPr>
        <w:t>. A köztemetés</w:t>
      </w:r>
      <w:r w:rsidR="007E1DC2" w:rsidRPr="00B545F2">
        <w:rPr>
          <w:b/>
          <w:lang w:eastAsia="en-US"/>
        </w:rPr>
        <w:t xml:space="preserve"> </w:t>
      </w:r>
    </w:p>
    <w:p w:rsidR="00207126" w:rsidRDefault="007E1DC2">
      <w:pPr>
        <w:spacing w:before="240"/>
        <w:jc w:val="both"/>
        <w:rPr>
          <w:lang w:eastAsia="en-US"/>
        </w:rPr>
      </w:pPr>
      <w:r w:rsidRPr="00B545F2">
        <w:rPr>
          <w:b/>
          <w:lang w:eastAsia="en-US"/>
        </w:rPr>
        <w:t>1</w:t>
      </w:r>
      <w:r w:rsidR="00FF45BB" w:rsidRPr="00B545F2">
        <w:rPr>
          <w:b/>
          <w:lang w:eastAsia="en-US"/>
        </w:rPr>
        <w:t>3</w:t>
      </w:r>
      <w:r w:rsidRPr="00B545F2">
        <w:rPr>
          <w:b/>
          <w:lang w:eastAsia="en-US"/>
        </w:rPr>
        <w:t>.</w:t>
      </w:r>
      <w:r w:rsidR="00EC43C5" w:rsidRPr="00B545F2">
        <w:rPr>
          <w:b/>
          <w:lang w:eastAsia="en-US"/>
        </w:rPr>
        <w:t xml:space="preserve"> </w:t>
      </w:r>
      <w:r w:rsidRPr="00B545F2">
        <w:rPr>
          <w:b/>
          <w:lang w:eastAsia="en-US"/>
        </w:rPr>
        <w:t>§</w:t>
      </w:r>
      <w:r w:rsidRPr="00B545F2">
        <w:rPr>
          <w:lang w:eastAsia="en-US"/>
        </w:rPr>
        <w:t xml:space="preserve"> </w:t>
      </w:r>
      <w:r w:rsidR="00207126" w:rsidRPr="005E7BA2">
        <w:rPr>
          <w:sz w:val="22"/>
          <w:szCs w:val="22"/>
        </w:rPr>
        <w:t>(1) A köztemetés elrendelése esetén a Szoctv. 48. §-ának szabályai szerint kell eljárni.</w:t>
      </w:r>
    </w:p>
    <w:p w:rsidR="001768AE" w:rsidRPr="00B545F2" w:rsidRDefault="007E1DC2">
      <w:pPr>
        <w:spacing w:before="240"/>
        <w:jc w:val="both"/>
        <w:rPr>
          <w:b/>
          <w:lang w:eastAsia="en-US"/>
        </w:rPr>
      </w:pPr>
      <w:r w:rsidRPr="00B545F2">
        <w:rPr>
          <w:lang w:eastAsia="en-US"/>
        </w:rPr>
        <w:t>(</w:t>
      </w:r>
      <w:r w:rsidR="00207126">
        <w:rPr>
          <w:lang w:eastAsia="en-US"/>
        </w:rPr>
        <w:t>2</w:t>
      </w:r>
      <w:r w:rsidRPr="00B545F2">
        <w:rPr>
          <w:lang w:eastAsia="en-US"/>
        </w:rPr>
        <w:t xml:space="preserve">) A polgármester az </w:t>
      </w:r>
      <w:r w:rsidRPr="00A44403">
        <w:rPr>
          <w:b/>
          <w:lang w:eastAsia="en-US"/>
        </w:rPr>
        <w:t>eltemettetésre köteles személy</w:t>
      </w:r>
      <w:r w:rsidRPr="00B545F2">
        <w:rPr>
          <w:lang w:eastAsia="en-US"/>
        </w:rPr>
        <w:t xml:space="preserve"> </w:t>
      </w:r>
      <w:r w:rsidRPr="00B545F2">
        <w:rPr>
          <w:b/>
          <w:lang w:eastAsia="en-US"/>
        </w:rPr>
        <w:t>kérelmére,</w:t>
      </w:r>
    </w:p>
    <w:p w:rsidR="001768AE" w:rsidRDefault="007E1DC2" w:rsidP="00FF45BB">
      <w:pPr>
        <w:ind w:left="708"/>
        <w:jc w:val="both"/>
        <w:rPr>
          <w:lang w:eastAsia="en-US"/>
        </w:rPr>
      </w:pPr>
      <w:r w:rsidRPr="00B545F2">
        <w:rPr>
          <w:lang w:eastAsia="en-US"/>
        </w:rPr>
        <w:t>a) a köztemetés költségeinek visszafizetésére legfeljebb nyolc havi részletfizetési lehetőséget biztosít, vagy</w:t>
      </w:r>
    </w:p>
    <w:p w:rsidR="00744845" w:rsidRDefault="00744845" w:rsidP="00FF45BB">
      <w:pPr>
        <w:ind w:left="708"/>
        <w:jc w:val="both"/>
        <w:rPr>
          <w:lang w:eastAsia="en-US"/>
        </w:rPr>
      </w:pPr>
    </w:p>
    <w:p w:rsidR="00744845" w:rsidRDefault="00744845" w:rsidP="00FF45BB">
      <w:pPr>
        <w:ind w:left="708"/>
        <w:jc w:val="both"/>
        <w:rPr>
          <w:lang w:eastAsia="en-US"/>
        </w:rPr>
      </w:pPr>
    </w:p>
    <w:p w:rsidR="00744845" w:rsidRDefault="00744845" w:rsidP="00FF45BB">
      <w:pPr>
        <w:ind w:left="708"/>
        <w:jc w:val="both"/>
        <w:rPr>
          <w:lang w:eastAsia="en-US"/>
        </w:rPr>
      </w:pPr>
    </w:p>
    <w:p w:rsidR="00744845" w:rsidRDefault="00744845" w:rsidP="00FF45BB">
      <w:pPr>
        <w:ind w:left="708"/>
        <w:jc w:val="both"/>
        <w:rPr>
          <w:lang w:eastAsia="en-US"/>
        </w:rPr>
      </w:pPr>
    </w:p>
    <w:p w:rsidR="00744845" w:rsidRPr="00B545F2" w:rsidRDefault="00744845" w:rsidP="00FF45BB">
      <w:pPr>
        <w:ind w:left="708"/>
        <w:jc w:val="both"/>
        <w:rPr>
          <w:lang w:eastAsia="en-US"/>
        </w:rPr>
      </w:pPr>
    </w:p>
    <w:p w:rsidR="001768AE" w:rsidRDefault="007E1DC2" w:rsidP="00FF45BB">
      <w:pPr>
        <w:ind w:left="708"/>
        <w:jc w:val="both"/>
        <w:rPr>
          <w:lang w:eastAsia="en-US"/>
        </w:rPr>
      </w:pPr>
      <w:r w:rsidRPr="00B545F2">
        <w:rPr>
          <w:lang w:eastAsia="en-US"/>
        </w:rPr>
        <w:t>b) a megtérítési kötelezettség alól mentesíti a kérelmezőt, ha családjában az egy főre jutó nettó havi jövedelem nem haladja meg az öregségi nyugdíj legkisebb összegének a 150 %-át, egyedülálló esetében öregségi nyugdíj legkisebb összegének a 200 %-át és különös méltánylást érdemlő körülmények állnak fenn esetében.</w:t>
      </w:r>
    </w:p>
    <w:p w:rsidR="00B545F2" w:rsidRDefault="00B545F2">
      <w:pPr>
        <w:jc w:val="both"/>
        <w:rPr>
          <w:lang w:eastAsia="en-US"/>
        </w:rPr>
      </w:pPr>
    </w:p>
    <w:p w:rsidR="001768AE" w:rsidRPr="00B545F2" w:rsidRDefault="007E1DC2">
      <w:pPr>
        <w:jc w:val="both"/>
        <w:rPr>
          <w:lang w:eastAsia="en-US"/>
        </w:rPr>
      </w:pPr>
      <w:r w:rsidRPr="00B545F2">
        <w:rPr>
          <w:lang w:eastAsia="en-US"/>
        </w:rPr>
        <w:t>(2) Különös méltánylást érdemlő körülmények különösen a kérelmező családjában:</w:t>
      </w:r>
    </w:p>
    <w:p w:rsidR="001768AE" w:rsidRPr="00B545F2" w:rsidRDefault="007E1DC2" w:rsidP="00FF45BB">
      <w:pPr>
        <w:ind w:firstLine="708"/>
        <w:jc w:val="both"/>
        <w:rPr>
          <w:lang w:eastAsia="en-US"/>
        </w:rPr>
      </w:pPr>
      <w:r w:rsidRPr="00B545F2">
        <w:rPr>
          <w:lang w:eastAsia="en-US"/>
        </w:rPr>
        <w:t xml:space="preserve">a) fennálló munkanélküliség, </w:t>
      </w:r>
    </w:p>
    <w:p w:rsidR="001768AE" w:rsidRPr="00B545F2" w:rsidRDefault="007E1DC2" w:rsidP="00FF45BB">
      <w:pPr>
        <w:ind w:firstLine="708"/>
        <w:jc w:val="both"/>
        <w:rPr>
          <w:lang w:eastAsia="en-US"/>
        </w:rPr>
      </w:pPr>
      <w:r w:rsidRPr="00B545F2">
        <w:rPr>
          <w:lang w:eastAsia="en-US"/>
        </w:rPr>
        <w:t>b) fennálló tartós súlyos betegség,</w:t>
      </w:r>
    </w:p>
    <w:p w:rsidR="00146948" w:rsidRPr="00B545F2" w:rsidRDefault="00146948" w:rsidP="00FF45BB">
      <w:pPr>
        <w:ind w:firstLine="708"/>
        <w:jc w:val="both"/>
        <w:rPr>
          <w:lang w:eastAsia="en-US"/>
        </w:rPr>
      </w:pPr>
      <w:r w:rsidRPr="00B545F2">
        <w:rPr>
          <w:lang w:eastAsia="en-US"/>
        </w:rPr>
        <w:t>c) legalább 3 kiskorú gyermek eltartásáról gondoskodik.</w:t>
      </w:r>
    </w:p>
    <w:p w:rsidR="00B545F2" w:rsidRDefault="00B545F2">
      <w:pPr>
        <w:jc w:val="both"/>
        <w:rPr>
          <w:lang w:eastAsia="en-US"/>
        </w:rPr>
      </w:pPr>
    </w:p>
    <w:p w:rsidR="001768AE" w:rsidRPr="00B545F2" w:rsidRDefault="007E1DC2" w:rsidP="003F2459">
      <w:pPr>
        <w:jc w:val="both"/>
        <w:rPr>
          <w:lang w:eastAsia="en-US"/>
        </w:rPr>
      </w:pPr>
      <w:r w:rsidRPr="00B545F2">
        <w:rPr>
          <w:lang w:eastAsia="en-US"/>
        </w:rPr>
        <w:t xml:space="preserve">(3) A kérelemben szereplő különös méltánylást érdemlő körülményt a kérelmező igazolni köteles. </w:t>
      </w:r>
    </w:p>
    <w:p w:rsidR="001768AE" w:rsidRPr="00B545F2" w:rsidRDefault="001768AE">
      <w:pPr>
        <w:widowControl w:val="0"/>
        <w:autoSpaceDE w:val="0"/>
        <w:ind w:left="567" w:hanging="567"/>
        <w:jc w:val="both"/>
      </w:pPr>
    </w:p>
    <w:p w:rsidR="001768AE" w:rsidRPr="00B545F2" w:rsidRDefault="007E1DC2">
      <w:pPr>
        <w:jc w:val="center"/>
        <w:rPr>
          <w:b/>
        </w:rPr>
      </w:pPr>
      <w:r w:rsidRPr="00B545F2">
        <w:rPr>
          <w:b/>
        </w:rPr>
        <w:t xml:space="preserve">IV. </w:t>
      </w:r>
    </w:p>
    <w:p w:rsidR="001768AE" w:rsidRPr="00B545F2" w:rsidRDefault="001768AE">
      <w:pPr>
        <w:jc w:val="center"/>
        <w:rPr>
          <w:b/>
        </w:rPr>
      </w:pPr>
    </w:p>
    <w:p w:rsidR="001768AE" w:rsidRPr="00B545F2" w:rsidRDefault="007E1DC2">
      <w:pPr>
        <w:ind w:left="360"/>
        <w:jc w:val="center"/>
        <w:rPr>
          <w:b/>
        </w:rPr>
      </w:pPr>
      <w:r w:rsidRPr="00B545F2">
        <w:rPr>
          <w:b/>
        </w:rPr>
        <w:t>A személyes go</w:t>
      </w:r>
      <w:r w:rsidR="00146948" w:rsidRPr="00B545F2">
        <w:rPr>
          <w:b/>
        </w:rPr>
        <w:t>ndoskodást nyújtó alapellátások</w:t>
      </w:r>
      <w:r w:rsidRPr="00B545F2">
        <w:rPr>
          <w:b/>
        </w:rPr>
        <w:t xml:space="preserve"> </w:t>
      </w:r>
    </w:p>
    <w:p w:rsidR="001768AE" w:rsidRPr="00B545F2" w:rsidRDefault="001768AE">
      <w:pPr>
        <w:jc w:val="center"/>
        <w:rPr>
          <w:b/>
        </w:rPr>
      </w:pPr>
    </w:p>
    <w:p w:rsidR="001768AE" w:rsidRPr="00B545F2" w:rsidRDefault="00146948">
      <w:pPr>
        <w:jc w:val="center"/>
        <w:rPr>
          <w:b/>
        </w:rPr>
      </w:pPr>
      <w:r w:rsidRPr="00B545F2">
        <w:rPr>
          <w:b/>
        </w:rPr>
        <w:t>7</w:t>
      </w:r>
      <w:r w:rsidR="007E1DC2" w:rsidRPr="00B545F2">
        <w:rPr>
          <w:b/>
        </w:rPr>
        <w:t>. Gyermekjóléti alapellátás</w:t>
      </w:r>
    </w:p>
    <w:p w:rsidR="001768AE" w:rsidRPr="00B545F2" w:rsidRDefault="001768AE">
      <w:pPr>
        <w:jc w:val="center"/>
        <w:rPr>
          <w:b/>
        </w:rPr>
      </w:pPr>
    </w:p>
    <w:p w:rsidR="001768AE" w:rsidRPr="00B545F2" w:rsidRDefault="00146948" w:rsidP="00146948">
      <w:pPr>
        <w:jc w:val="both"/>
      </w:pPr>
      <w:r w:rsidRPr="00B545F2">
        <w:rPr>
          <w:b/>
        </w:rPr>
        <w:t>14.</w:t>
      </w:r>
      <w:r w:rsidR="007E1DC2" w:rsidRPr="00B545F2">
        <w:rPr>
          <w:b/>
        </w:rPr>
        <w:t xml:space="preserve"> §</w:t>
      </w:r>
      <w:r w:rsidR="007E1DC2" w:rsidRPr="00B545F2">
        <w:t xml:space="preserve"> (1) Az Önkormányzat a gyermekjóléti alapellátások közül a gyermekjóléti szolgálatot a Velence, Nadap, Pázmánd, Vereb, Lovasberé</w:t>
      </w:r>
      <w:r w:rsidR="008126BF">
        <w:t xml:space="preserve">ny, Pákozd, Sukoró, Zichyújfalu </w:t>
      </w:r>
      <w:bookmarkStart w:id="0" w:name="_GoBack"/>
      <w:bookmarkEnd w:id="0"/>
      <w:r w:rsidR="007E1DC2" w:rsidRPr="00B545F2">
        <w:t>és Kápolnásnyék Községi Önkormányzatok által fenntartott közös intézmény, a „Humán” Családsegítő és Gyermekjóléti Szolgálat (Székhelye: Velence, Zárt utca 2.) útján biztosítja.</w:t>
      </w:r>
    </w:p>
    <w:p w:rsidR="00146948" w:rsidRPr="00B545F2" w:rsidRDefault="00146948">
      <w:pPr>
        <w:ind w:left="540" w:hanging="540"/>
      </w:pPr>
    </w:p>
    <w:p w:rsidR="001768AE" w:rsidRPr="00B545F2" w:rsidRDefault="00EC43C5">
      <w:pPr>
        <w:ind w:left="540" w:hanging="540"/>
      </w:pPr>
      <w:r w:rsidRPr="00B545F2">
        <w:t xml:space="preserve">(2) </w:t>
      </w:r>
      <w:r w:rsidR="007E1DC2" w:rsidRPr="00B545F2">
        <w:t xml:space="preserve">A gyermekjóléti szolgáltatás térítésmentes. </w:t>
      </w:r>
    </w:p>
    <w:p w:rsidR="001768AE" w:rsidRPr="00B545F2" w:rsidRDefault="007E1DC2" w:rsidP="00E40A37">
      <w:pPr>
        <w:keepNext/>
        <w:spacing w:before="240" w:after="60"/>
        <w:jc w:val="center"/>
        <w:rPr>
          <w:b/>
          <w:bCs/>
          <w:iCs/>
        </w:rPr>
      </w:pPr>
      <w:r w:rsidRPr="00B545F2">
        <w:rPr>
          <w:b/>
          <w:bCs/>
          <w:iCs/>
        </w:rPr>
        <w:t>V.</w:t>
      </w:r>
    </w:p>
    <w:p w:rsidR="001768AE" w:rsidRPr="00B545F2" w:rsidRDefault="007E1DC2">
      <w:pPr>
        <w:keepNext/>
        <w:spacing w:before="240" w:after="60"/>
        <w:jc w:val="center"/>
        <w:rPr>
          <w:b/>
          <w:bCs/>
          <w:iCs/>
        </w:rPr>
      </w:pPr>
      <w:r w:rsidRPr="00B545F2">
        <w:rPr>
          <w:b/>
          <w:bCs/>
          <w:iCs/>
        </w:rPr>
        <w:t>Záró rendelkezések</w:t>
      </w:r>
    </w:p>
    <w:p w:rsidR="001768AE" w:rsidRPr="00B545F2" w:rsidRDefault="001768AE">
      <w:pPr>
        <w:rPr>
          <w:lang w:eastAsia="en-US"/>
        </w:rPr>
      </w:pPr>
    </w:p>
    <w:p w:rsidR="001768AE" w:rsidRDefault="007E1DC2" w:rsidP="00A44403">
      <w:pPr>
        <w:jc w:val="both"/>
        <w:rPr>
          <w:lang w:eastAsia="en-US"/>
        </w:rPr>
      </w:pPr>
      <w:r w:rsidRPr="00B545F2">
        <w:rPr>
          <w:b/>
          <w:lang w:eastAsia="en-US"/>
        </w:rPr>
        <w:t>1</w:t>
      </w:r>
      <w:r w:rsidR="00146948" w:rsidRPr="00B545F2">
        <w:rPr>
          <w:b/>
          <w:lang w:eastAsia="en-US"/>
        </w:rPr>
        <w:t>5</w:t>
      </w:r>
      <w:r w:rsidRPr="00B545F2">
        <w:rPr>
          <w:b/>
          <w:lang w:eastAsia="en-US"/>
        </w:rPr>
        <w:t>.</w:t>
      </w:r>
      <w:r w:rsidR="00EC43C5" w:rsidRPr="00B545F2">
        <w:rPr>
          <w:b/>
          <w:lang w:eastAsia="en-US"/>
        </w:rPr>
        <w:t xml:space="preserve"> </w:t>
      </w:r>
      <w:r w:rsidRPr="00B545F2">
        <w:rPr>
          <w:b/>
          <w:lang w:eastAsia="en-US"/>
        </w:rPr>
        <w:t>§</w:t>
      </w:r>
      <w:r w:rsidR="00146948" w:rsidRPr="00B545F2">
        <w:rPr>
          <w:lang w:eastAsia="en-US"/>
        </w:rPr>
        <w:t xml:space="preserve"> (1) Ez a rendelet 2015. március 01. napján</w:t>
      </w:r>
      <w:r w:rsidRPr="00B545F2">
        <w:rPr>
          <w:lang w:eastAsia="en-US"/>
        </w:rPr>
        <w:t xml:space="preserve"> lép hatályba. </w:t>
      </w:r>
    </w:p>
    <w:p w:rsidR="00A44403" w:rsidRPr="00B545F2" w:rsidRDefault="00A44403" w:rsidP="00A44403">
      <w:pPr>
        <w:jc w:val="both"/>
        <w:rPr>
          <w:lang w:eastAsia="en-US"/>
        </w:rPr>
      </w:pPr>
    </w:p>
    <w:p w:rsidR="00A44403" w:rsidRPr="00A44403" w:rsidRDefault="00A44403" w:rsidP="00A44403">
      <w:pPr>
        <w:suppressAutoHyphens w:val="0"/>
        <w:autoSpaceDE w:val="0"/>
        <w:adjustRightInd w:val="0"/>
        <w:jc w:val="both"/>
        <w:textAlignment w:val="auto"/>
        <w:rPr>
          <w:iCs/>
          <w:sz w:val="22"/>
          <w:szCs w:val="22"/>
        </w:rPr>
      </w:pPr>
      <w:r w:rsidRPr="00A44403">
        <w:rPr>
          <w:sz w:val="22"/>
          <w:szCs w:val="22"/>
        </w:rPr>
        <w:t>(2) A rendelet rendelkezéseit a hatályba lépését követően benyújtott kérelmek esetén kell alkalmazni.</w:t>
      </w:r>
    </w:p>
    <w:p w:rsidR="00146948" w:rsidRPr="00B545F2" w:rsidRDefault="00146948" w:rsidP="00A44403">
      <w:pPr>
        <w:jc w:val="both"/>
        <w:rPr>
          <w:lang w:eastAsia="en-US"/>
        </w:rPr>
      </w:pPr>
    </w:p>
    <w:p w:rsidR="001768AE" w:rsidRPr="00987CCB" w:rsidRDefault="007E1DC2" w:rsidP="00A44403">
      <w:pPr>
        <w:jc w:val="both"/>
      </w:pPr>
      <w:r w:rsidRPr="00B545F2">
        <w:rPr>
          <w:lang w:eastAsia="en-US"/>
        </w:rPr>
        <w:t>(</w:t>
      </w:r>
      <w:r w:rsidR="00A44403">
        <w:rPr>
          <w:lang w:eastAsia="en-US"/>
        </w:rPr>
        <w:t>3</w:t>
      </w:r>
      <w:r w:rsidRPr="00B545F2">
        <w:rPr>
          <w:lang w:eastAsia="en-US"/>
        </w:rPr>
        <w:t xml:space="preserve">) </w:t>
      </w:r>
      <w:r w:rsidRPr="00987CCB">
        <w:rPr>
          <w:lang w:eastAsia="en-US"/>
        </w:rPr>
        <w:t xml:space="preserve">Hatályát veszti </w:t>
      </w:r>
      <w:r w:rsidR="00EC43C5" w:rsidRPr="00987CCB">
        <w:rPr>
          <w:lang w:eastAsia="en-US"/>
        </w:rPr>
        <w:t>L</w:t>
      </w:r>
      <w:r w:rsidRPr="00987CCB">
        <w:rPr>
          <w:color w:val="000000"/>
          <w:lang w:eastAsia="en-US"/>
        </w:rPr>
        <w:t xml:space="preserve">ovasberény Község Önkormányzat Képviselő-testületének a pénzbeli és természetbeni szociális, valamint gyermekvédelmi ellátások helyi szabályairól szóló </w:t>
      </w:r>
      <w:r w:rsidR="00146948" w:rsidRPr="00987CCB">
        <w:rPr>
          <w:color w:val="000000"/>
          <w:lang w:eastAsia="en-US"/>
        </w:rPr>
        <w:t>6</w:t>
      </w:r>
      <w:r w:rsidRPr="00987CCB">
        <w:rPr>
          <w:color w:val="000000"/>
          <w:lang w:eastAsia="en-US"/>
        </w:rPr>
        <w:t>/2014</w:t>
      </w:r>
      <w:r w:rsidR="00E40A37" w:rsidRPr="00987CCB">
        <w:rPr>
          <w:color w:val="000000"/>
          <w:lang w:eastAsia="en-US"/>
        </w:rPr>
        <w:t>.</w:t>
      </w:r>
      <w:r w:rsidRPr="00987CCB">
        <w:rPr>
          <w:color w:val="000000"/>
          <w:lang w:eastAsia="en-US"/>
        </w:rPr>
        <w:t>(II</w:t>
      </w:r>
      <w:r w:rsidR="00146948" w:rsidRPr="00987CCB">
        <w:rPr>
          <w:color w:val="000000"/>
          <w:lang w:eastAsia="en-US"/>
        </w:rPr>
        <w:t>I</w:t>
      </w:r>
      <w:r w:rsidR="00E40A37" w:rsidRPr="00987CCB">
        <w:rPr>
          <w:color w:val="000000"/>
          <w:lang w:eastAsia="en-US"/>
        </w:rPr>
        <w:t>.</w:t>
      </w:r>
      <w:r w:rsidR="00146948" w:rsidRPr="00987CCB">
        <w:rPr>
          <w:color w:val="000000"/>
          <w:lang w:eastAsia="en-US"/>
        </w:rPr>
        <w:t>2</w:t>
      </w:r>
      <w:r w:rsidR="00E40A37" w:rsidRPr="00987CCB">
        <w:rPr>
          <w:color w:val="000000"/>
          <w:lang w:eastAsia="en-US"/>
        </w:rPr>
        <w:t>0.</w:t>
      </w:r>
      <w:r w:rsidRPr="00987CCB">
        <w:rPr>
          <w:color w:val="000000"/>
          <w:lang w:eastAsia="en-US"/>
        </w:rPr>
        <w:t>) önkormányzati rendelet.</w:t>
      </w:r>
    </w:p>
    <w:p w:rsidR="00E40A37" w:rsidRPr="00B545F2" w:rsidRDefault="00E40A37">
      <w:pPr>
        <w:jc w:val="both"/>
        <w:rPr>
          <w:lang w:eastAsia="en-US"/>
        </w:rPr>
      </w:pPr>
    </w:p>
    <w:p w:rsidR="00146948" w:rsidRPr="00B545F2" w:rsidRDefault="00146948">
      <w:pPr>
        <w:jc w:val="both"/>
        <w:rPr>
          <w:lang w:eastAsia="en-US"/>
        </w:rPr>
      </w:pPr>
    </w:p>
    <w:p w:rsidR="00146948" w:rsidRPr="00B545F2" w:rsidRDefault="00146948">
      <w:pPr>
        <w:jc w:val="both"/>
        <w:rPr>
          <w:lang w:eastAsia="en-US"/>
        </w:rPr>
      </w:pPr>
    </w:p>
    <w:p w:rsidR="001768AE" w:rsidRPr="00B545F2" w:rsidRDefault="001768AE">
      <w:pPr>
        <w:widowControl w:val="0"/>
        <w:autoSpaceDE w:val="0"/>
        <w:ind w:left="567"/>
        <w:jc w:val="both"/>
        <w:rPr>
          <w:lang w:eastAsia="en-US"/>
        </w:rPr>
      </w:pPr>
    </w:p>
    <w:p w:rsidR="001768AE" w:rsidRPr="00B545F2" w:rsidRDefault="007E1DC2">
      <w:pPr>
        <w:jc w:val="both"/>
        <w:rPr>
          <w:lang w:eastAsia="en-US"/>
        </w:rPr>
      </w:pPr>
      <w:r w:rsidRPr="00B545F2">
        <w:rPr>
          <w:lang w:eastAsia="en-US"/>
        </w:rPr>
        <w:t xml:space="preserve">          </w:t>
      </w:r>
      <w:r w:rsidR="00EC43C5" w:rsidRPr="00B545F2">
        <w:rPr>
          <w:lang w:eastAsia="en-US"/>
        </w:rPr>
        <w:t xml:space="preserve">      </w:t>
      </w:r>
      <w:r w:rsidRPr="00B545F2">
        <w:rPr>
          <w:lang w:eastAsia="en-US"/>
        </w:rPr>
        <w:t>Szili Miklós</w:t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  <w:t xml:space="preserve">       </w:t>
      </w:r>
      <w:r w:rsidRPr="00B545F2">
        <w:rPr>
          <w:lang w:eastAsia="en-US"/>
        </w:rPr>
        <w:tab/>
      </w:r>
      <w:r w:rsidRPr="00B545F2">
        <w:rPr>
          <w:lang w:eastAsia="en-US"/>
        </w:rPr>
        <w:tab/>
        <w:t>Dr. Koncz László</w:t>
      </w:r>
    </w:p>
    <w:p w:rsidR="001768AE" w:rsidRPr="00B545F2" w:rsidRDefault="007E1DC2">
      <w:pPr>
        <w:ind w:firstLine="708"/>
        <w:jc w:val="both"/>
        <w:rPr>
          <w:lang w:eastAsia="en-US"/>
        </w:rPr>
      </w:pPr>
      <w:r w:rsidRPr="00B545F2">
        <w:rPr>
          <w:lang w:eastAsia="en-US"/>
        </w:rPr>
        <w:t xml:space="preserve"> </w:t>
      </w:r>
      <w:r w:rsidR="00CB2D29">
        <w:rPr>
          <w:lang w:eastAsia="en-US"/>
        </w:rPr>
        <w:t xml:space="preserve">  </w:t>
      </w:r>
      <w:r w:rsidRPr="00B545F2">
        <w:rPr>
          <w:lang w:eastAsia="en-US"/>
        </w:rPr>
        <w:t xml:space="preserve">polgármester                                                                             </w:t>
      </w:r>
      <w:r w:rsidR="00EC43C5" w:rsidRPr="00B545F2">
        <w:rPr>
          <w:lang w:eastAsia="en-US"/>
        </w:rPr>
        <w:t xml:space="preserve">            </w:t>
      </w:r>
      <w:r w:rsidRPr="00B545F2">
        <w:rPr>
          <w:lang w:eastAsia="en-US"/>
        </w:rPr>
        <w:t xml:space="preserve"> jegyző</w:t>
      </w:r>
    </w:p>
    <w:p w:rsidR="001768AE" w:rsidRPr="00B545F2" w:rsidRDefault="001768AE">
      <w:pPr>
        <w:jc w:val="both"/>
        <w:rPr>
          <w:lang w:eastAsia="en-US"/>
        </w:rPr>
      </w:pPr>
    </w:p>
    <w:p w:rsidR="001768AE" w:rsidRPr="00B545F2" w:rsidRDefault="001768AE">
      <w:pPr>
        <w:jc w:val="both"/>
        <w:rPr>
          <w:lang w:eastAsia="en-US"/>
        </w:rPr>
      </w:pPr>
    </w:p>
    <w:p w:rsidR="001768AE" w:rsidRPr="00B545F2" w:rsidRDefault="007E1DC2">
      <w:pPr>
        <w:jc w:val="both"/>
        <w:rPr>
          <w:lang w:eastAsia="en-US"/>
        </w:rPr>
      </w:pPr>
      <w:r w:rsidRPr="00B545F2">
        <w:rPr>
          <w:lang w:eastAsia="en-US"/>
        </w:rPr>
        <w:t xml:space="preserve">Kihirdetve: Lovasberény, </w:t>
      </w:r>
      <w:r w:rsidR="00987CCB">
        <w:rPr>
          <w:lang w:eastAsia="en-US"/>
        </w:rPr>
        <w:t>2015. február 27.</w:t>
      </w:r>
      <w:r w:rsidRPr="00B545F2">
        <w:rPr>
          <w:lang w:eastAsia="en-US"/>
        </w:rPr>
        <w:t xml:space="preserve"> </w:t>
      </w:r>
    </w:p>
    <w:p w:rsidR="001768AE" w:rsidRPr="00B545F2" w:rsidRDefault="001768AE">
      <w:pPr>
        <w:jc w:val="both"/>
        <w:rPr>
          <w:lang w:eastAsia="en-US"/>
        </w:rPr>
      </w:pPr>
    </w:p>
    <w:p w:rsidR="00E40A37" w:rsidRPr="00B545F2" w:rsidRDefault="007E1DC2">
      <w:pPr>
        <w:jc w:val="both"/>
        <w:rPr>
          <w:lang w:eastAsia="en-US"/>
        </w:rPr>
      </w:pP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</w:p>
    <w:p w:rsidR="00E40A37" w:rsidRPr="00B545F2" w:rsidRDefault="00E40A37">
      <w:pPr>
        <w:jc w:val="both"/>
        <w:rPr>
          <w:lang w:eastAsia="en-US"/>
        </w:rPr>
      </w:pPr>
    </w:p>
    <w:p w:rsidR="001768AE" w:rsidRPr="00B545F2" w:rsidRDefault="00E40A37" w:rsidP="00E40A37">
      <w:pPr>
        <w:ind w:left="5664" w:firstLine="708"/>
        <w:jc w:val="both"/>
        <w:rPr>
          <w:lang w:eastAsia="en-US"/>
        </w:rPr>
      </w:pPr>
      <w:r w:rsidRPr="00B545F2">
        <w:rPr>
          <w:lang w:eastAsia="en-US"/>
        </w:rPr>
        <w:t xml:space="preserve">  </w:t>
      </w:r>
      <w:r w:rsidR="007E1DC2" w:rsidRPr="00B545F2">
        <w:rPr>
          <w:lang w:eastAsia="en-US"/>
        </w:rPr>
        <w:t>Dr. Koncz László</w:t>
      </w:r>
    </w:p>
    <w:p w:rsidR="001768AE" w:rsidRPr="00B545F2" w:rsidRDefault="007E1DC2" w:rsidP="00E40A37">
      <w:pPr>
        <w:jc w:val="both"/>
        <w:rPr>
          <w:lang w:eastAsia="en-US"/>
        </w:rPr>
      </w:pP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  <w:t xml:space="preserve">   </w:t>
      </w:r>
      <w:r w:rsidR="00E40A37" w:rsidRPr="00B545F2">
        <w:rPr>
          <w:lang w:eastAsia="en-US"/>
        </w:rPr>
        <w:t xml:space="preserve">        jegyző</w:t>
      </w:r>
    </w:p>
    <w:p w:rsidR="00146948" w:rsidRDefault="00146948">
      <w:pPr>
        <w:jc w:val="both"/>
        <w:rPr>
          <w:rFonts w:ascii="Arial Narrow" w:hAnsi="Arial Narrow"/>
        </w:rPr>
      </w:pPr>
    </w:p>
    <w:p w:rsidR="00146948" w:rsidRDefault="00146948">
      <w:pPr>
        <w:jc w:val="both"/>
        <w:rPr>
          <w:rFonts w:ascii="Arial Narrow" w:hAnsi="Arial Narrow"/>
        </w:rPr>
      </w:pPr>
    </w:p>
    <w:p w:rsidR="00146948" w:rsidRDefault="00146948">
      <w:pPr>
        <w:jc w:val="both"/>
        <w:rPr>
          <w:rFonts w:ascii="Arial Narrow" w:hAnsi="Arial Narrow"/>
        </w:rPr>
      </w:pPr>
    </w:p>
    <w:p w:rsidR="001768AE" w:rsidRPr="00CB2D29" w:rsidRDefault="007E1DC2">
      <w:pPr>
        <w:jc w:val="both"/>
      </w:pPr>
      <w:r w:rsidRPr="00CB2D29">
        <w:t xml:space="preserve">1. melléklet a </w:t>
      </w:r>
      <w:r w:rsidR="00987CCB">
        <w:t>5</w:t>
      </w:r>
      <w:r w:rsidRPr="00CB2D29">
        <w:t>/201</w:t>
      </w:r>
      <w:r w:rsidR="00146948" w:rsidRPr="00CB2D29">
        <w:t>5</w:t>
      </w:r>
      <w:r w:rsidRPr="00CB2D29">
        <w:t>.(</w:t>
      </w:r>
      <w:r w:rsidR="008126BF">
        <w:t>II.27</w:t>
      </w:r>
      <w:r w:rsidRPr="00CB2D29">
        <w:t>) önkormányzati rendelethez</w:t>
      </w:r>
      <w:r w:rsidRPr="00CB2D29">
        <w:rPr>
          <w:rStyle w:val="Lbjegyzet-hivatkozs"/>
        </w:rPr>
        <w:t xml:space="preserve"> </w:t>
      </w:r>
    </w:p>
    <w:p w:rsidR="001768AE" w:rsidRPr="00EC43C5" w:rsidRDefault="001768AE">
      <w:pPr>
        <w:rPr>
          <w:rFonts w:ascii="Arial Narrow" w:hAnsi="Arial Narrow"/>
          <w:lang w:eastAsia="en-US"/>
        </w:rPr>
      </w:pPr>
    </w:p>
    <w:p w:rsidR="001768AE" w:rsidRPr="00EC43C5" w:rsidRDefault="007E1DC2">
      <w:pPr>
        <w:ind w:firstLine="176"/>
        <w:jc w:val="center"/>
        <w:rPr>
          <w:rFonts w:ascii="Arial Narrow" w:hAnsi="Arial Narrow"/>
        </w:rPr>
      </w:pPr>
      <w:bookmarkStart w:id="1" w:name="pr473"/>
      <w:bookmarkStart w:id="2" w:name="pr475"/>
      <w:bookmarkEnd w:id="1"/>
      <w:bookmarkEnd w:id="2"/>
      <w:r w:rsidRPr="00EC43C5">
        <w:rPr>
          <w:rFonts w:ascii="Arial Narrow" w:hAnsi="Arial Narrow"/>
          <w:b/>
          <w:bCs/>
          <w:iCs/>
          <w:lang w:eastAsia="en-US"/>
        </w:rPr>
        <w:t xml:space="preserve">Kérelem </w:t>
      </w:r>
      <w:r w:rsidRPr="00EC43C5">
        <w:rPr>
          <w:rFonts w:ascii="Arial Narrow" w:hAnsi="Arial Narrow"/>
          <w:b/>
          <w:bCs/>
          <w:iCs/>
          <w:lang w:eastAsia="en-US"/>
        </w:rPr>
        <w:br/>
      </w:r>
      <w:r w:rsidR="004E7756">
        <w:rPr>
          <w:rFonts w:ascii="Arial Narrow" w:hAnsi="Arial Narrow"/>
          <w:b/>
          <w:bCs/>
          <w:iCs/>
          <w:lang w:eastAsia="en-US"/>
        </w:rPr>
        <w:t>rendkívüli települési támogatás</w:t>
      </w:r>
      <w:r w:rsidRPr="00EC43C5">
        <w:rPr>
          <w:rFonts w:ascii="Arial Narrow" w:hAnsi="Arial Narrow"/>
          <w:b/>
          <w:bCs/>
          <w:iCs/>
          <w:lang w:eastAsia="en-US"/>
        </w:rPr>
        <w:t xml:space="preserve"> megállapításához</w:t>
      </w:r>
    </w:p>
    <w:p w:rsidR="001768AE" w:rsidRPr="00EC43C5" w:rsidRDefault="001768AE">
      <w:pPr>
        <w:ind w:firstLine="176"/>
        <w:jc w:val="both"/>
        <w:rPr>
          <w:rFonts w:ascii="Arial Narrow" w:hAnsi="Arial Narrow"/>
          <w:b/>
          <w:iCs/>
          <w:lang w:eastAsia="en-US"/>
        </w:rPr>
      </w:pPr>
      <w:bookmarkStart w:id="3" w:name="pr463"/>
      <w:bookmarkEnd w:id="3"/>
    </w:p>
    <w:p w:rsidR="001768AE" w:rsidRDefault="007E1DC2">
      <w:pPr>
        <w:ind w:firstLine="176"/>
        <w:jc w:val="both"/>
        <w:rPr>
          <w:rFonts w:ascii="Arial Narrow" w:hAnsi="Arial Narrow"/>
          <w:b/>
          <w:i/>
          <w:iCs/>
          <w:lang w:eastAsia="en-US"/>
        </w:rPr>
      </w:pPr>
      <w:r w:rsidRPr="00EC43C5">
        <w:rPr>
          <w:rFonts w:ascii="Arial Narrow" w:hAnsi="Arial Narrow"/>
          <w:b/>
          <w:i/>
          <w:iCs/>
          <w:lang w:eastAsia="en-US"/>
        </w:rPr>
        <w:t>I. Igénylő adati</w:t>
      </w:r>
    </w:p>
    <w:p w:rsidR="00722B60" w:rsidRPr="00EC43C5" w:rsidRDefault="00722B60">
      <w:pPr>
        <w:ind w:firstLine="176"/>
        <w:jc w:val="both"/>
        <w:rPr>
          <w:rFonts w:ascii="Arial Narrow" w:hAnsi="Arial Narrow"/>
        </w:rPr>
      </w:pPr>
    </w:p>
    <w:p w:rsidR="001768AE" w:rsidRPr="00EC43C5" w:rsidRDefault="007E1DC2">
      <w:pPr>
        <w:ind w:firstLine="176"/>
        <w:jc w:val="both"/>
        <w:rPr>
          <w:rFonts w:ascii="Arial Narrow" w:hAnsi="Arial Narrow"/>
          <w:b/>
          <w:lang w:eastAsia="en-US"/>
        </w:rPr>
      </w:pPr>
      <w:bookmarkStart w:id="4" w:name="pr464"/>
      <w:bookmarkEnd w:id="4"/>
      <w:r w:rsidRPr="00EC43C5">
        <w:rPr>
          <w:rFonts w:ascii="Arial Narrow" w:hAnsi="Arial Narrow"/>
          <w:b/>
          <w:lang w:eastAsia="en-US"/>
        </w:rPr>
        <w:t>1.A kérelmező  személyre vonatkozó személyi adatok:</w:t>
      </w:r>
    </w:p>
    <w:p w:rsidR="00722B60" w:rsidRDefault="00722B60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bookmarkStart w:id="5" w:name="pr465"/>
      <w:bookmarkEnd w:id="5"/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>Neve: ........................................................................................................................................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bookmarkStart w:id="6" w:name="pr466"/>
      <w:bookmarkEnd w:id="6"/>
      <w:r w:rsidRPr="00EC43C5">
        <w:rPr>
          <w:rFonts w:ascii="Arial Narrow" w:hAnsi="Arial Narrow"/>
          <w:lang w:eastAsia="en-US"/>
        </w:rPr>
        <w:t>Születési neve: ..........................................................................................................................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bookmarkStart w:id="7" w:name="pr467"/>
      <w:bookmarkEnd w:id="7"/>
      <w:r w:rsidRPr="00EC43C5">
        <w:rPr>
          <w:rFonts w:ascii="Arial Narrow" w:hAnsi="Arial Narrow"/>
          <w:lang w:eastAsia="en-US"/>
        </w:rPr>
        <w:t>Anyja neve: ..............................................................................................................................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bookmarkStart w:id="8" w:name="pr468"/>
      <w:bookmarkEnd w:id="8"/>
      <w:r w:rsidRPr="00EC43C5">
        <w:rPr>
          <w:rFonts w:ascii="Arial Narrow" w:hAnsi="Arial Narrow"/>
          <w:lang w:eastAsia="en-US"/>
        </w:rPr>
        <w:t>Születési hely, év, hó, nap: .......................................................................................................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bookmarkStart w:id="9" w:name="pr469"/>
      <w:bookmarkEnd w:id="9"/>
      <w:r w:rsidRPr="00EC43C5">
        <w:rPr>
          <w:rFonts w:ascii="Arial Narrow" w:hAnsi="Arial Narrow"/>
          <w:lang w:eastAsia="en-US"/>
        </w:rPr>
        <w:t>Lakóhely: .................................................................................................................................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bookmarkStart w:id="10" w:name="pr470"/>
      <w:bookmarkEnd w:id="10"/>
      <w:r w:rsidRPr="00EC43C5">
        <w:rPr>
          <w:rFonts w:ascii="Arial Narrow" w:hAnsi="Arial Narrow"/>
          <w:lang w:eastAsia="en-US"/>
        </w:rPr>
        <w:t>Tartózkodási hely: ...................................................................................................................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bookmarkStart w:id="11" w:name="pr471"/>
      <w:bookmarkEnd w:id="11"/>
      <w:r w:rsidRPr="00EC43C5">
        <w:rPr>
          <w:rFonts w:ascii="Arial Narrow" w:hAnsi="Arial Narrow"/>
          <w:lang w:eastAsia="en-US"/>
        </w:rPr>
        <w:t>Bankszámlaszám (akkor kell megadni, ha a folyósítást bankszámlára kéri.): ...................................................................................................................................................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>Társadalombiztosítási Azonosító Jele: ....................................................................................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bookmarkStart w:id="12" w:name="pr472"/>
      <w:bookmarkEnd w:id="12"/>
      <w:r w:rsidRPr="00EC43C5">
        <w:rPr>
          <w:rFonts w:ascii="Arial Narrow" w:hAnsi="Arial Narrow"/>
          <w:lang w:eastAsia="en-US"/>
        </w:rPr>
        <w:t>Nyugdíjas esetén nyugdíjas igazolvány törzsszáma: …………………………………………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>Telefonszám (nem kötelező megadni): ....................................................................................</w:t>
      </w:r>
    </w:p>
    <w:p w:rsidR="001768AE" w:rsidRPr="00EC43C5" w:rsidRDefault="001768AE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</w:p>
    <w:p w:rsidR="001768AE" w:rsidRPr="00722B60" w:rsidRDefault="00722B60" w:rsidP="00722B60">
      <w:pPr>
        <w:jc w:val="both"/>
        <w:rPr>
          <w:rFonts w:ascii="Arial Narrow" w:hAnsi="Arial Narrow"/>
          <w:b/>
          <w:lang w:eastAsia="en-US"/>
        </w:rPr>
      </w:pPr>
      <w:r>
        <w:rPr>
          <w:rFonts w:ascii="Arial Narrow" w:hAnsi="Arial Narrow"/>
          <w:lang w:eastAsia="en-US"/>
        </w:rPr>
        <w:t xml:space="preserve">  </w:t>
      </w:r>
      <w:r w:rsidR="007E1DC2" w:rsidRPr="00722B60">
        <w:rPr>
          <w:rFonts w:ascii="Arial Narrow" w:hAnsi="Arial Narrow"/>
          <w:b/>
          <w:lang w:eastAsia="en-US"/>
        </w:rPr>
        <w:t>Kijelentem, hogy életvitelszerűen a lakóhelyemen vagy a tartózkodási helyemen élek.</w:t>
      </w:r>
    </w:p>
    <w:p w:rsidR="001768AE" w:rsidRPr="00722B60" w:rsidRDefault="007E1DC2">
      <w:pPr>
        <w:ind w:firstLine="176"/>
        <w:jc w:val="both"/>
        <w:rPr>
          <w:rFonts w:ascii="Arial Narrow" w:hAnsi="Arial Narrow"/>
          <w:i/>
          <w:lang w:eastAsia="en-US"/>
        </w:rPr>
      </w:pPr>
      <w:r w:rsidRPr="00722B60">
        <w:rPr>
          <w:rFonts w:ascii="Arial Narrow" w:hAnsi="Arial Narrow"/>
          <w:i/>
          <w:lang w:eastAsia="en-US"/>
        </w:rPr>
        <w:t>(a megfelelő rész aláhúzandó),</w:t>
      </w:r>
    </w:p>
    <w:p w:rsidR="001768AE" w:rsidRPr="00EC43C5" w:rsidRDefault="001768AE">
      <w:pPr>
        <w:ind w:firstLine="176"/>
        <w:jc w:val="both"/>
        <w:rPr>
          <w:rFonts w:ascii="Arial Narrow" w:hAnsi="Arial Narrow"/>
          <w:i/>
          <w:lang w:eastAsia="en-US"/>
        </w:rPr>
      </w:pPr>
    </w:p>
    <w:p w:rsidR="001768AE" w:rsidRPr="00EC43C5" w:rsidRDefault="00E40A37" w:rsidP="00722B60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lang w:eastAsia="en-US"/>
        </w:rPr>
        <w:t xml:space="preserve">   </w:t>
      </w:r>
      <w:r w:rsidR="007E1DC2" w:rsidRPr="00EC43C5">
        <w:rPr>
          <w:rFonts w:ascii="Arial Narrow" w:hAnsi="Arial Narrow"/>
          <w:b/>
          <w:lang w:eastAsia="en-US"/>
        </w:rPr>
        <w:t>2. Állampolgársága:</w:t>
      </w:r>
      <w:r w:rsidR="007E1DC2" w:rsidRPr="00EC43C5">
        <w:rPr>
          <w:rFonts w:ascii="Arial Narrow" w:hAnsi="Arial Narrow"/>
          <w:lang w:eastAsia="en-US"/>
        </w:rPr>
        <w:t xml:space="preserve">  magyar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>bevándorlási, letelepedési engedéllyel rendelkező , hontalan vagy oltalmazottként elismert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>Státusz elismerő határozat száma: ……………………………………………………………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i/>
          <w:lang w:eastAsia="en-US"/>
        </w:rPr>
      </w:pPr>
      <w:r w:rsidRPr="00EC43C5">
        <w:rPr>
          <w:rFonts w:ascii="Arial Narrow" w:hAnsi="Arial Narrow"/>
          <w:i/>
          <w:lang w:eastAsia="en-US"/>
        </w:rPr>
        <w:t>(a megfelelő rész aláhúzandó)</w:t>
      </w:r>
    </w:p>
    <w:p w:rsidR="001768AE" w:rsidRPr="00EC43C5" w:rsidRDefault="001768AE">
      <w:pPr>
        <w:ind w:firstLine="176"/>
        <w:jc w:val="both"/>
        <w:rPr>
          <w:rFonts w:ascii="Arial Narrow" w:hAnsi="Arial Narrow"/>
          <w:b/>
          <w:lang w:eastAsia="en-US"/>
        </w:rPr>
      </w:pP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b/>
          <w:lang w:eastAsia="en-US"/>
        </w:rPr>
      </w:pPr>
      <w:r w:rsidRPr="00EC43C5">
        <w:rPr>
          <w:rFonts w:ascii="Arial Narrow" w:hAnsi="Arial Narrow"/>
          <w:b/>
          <w:lang w:eastAsia="en-US"/>
        </w:rPr>
        <w:t>3. Családi állapota: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>egyedülálló: hajadon, nőtlen, özvegy, elvált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>házastársával/élettársával/bejegyzett élettársával él együtt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>házastársától külön élő</w:t>
      </w:r>
    </w:p>
    <w:p w:rsidR="001768AE" w:rsidRPr="00EC43C5" w:rsidRDefault="007E1DC2" w:rsidP="00722B60">
      <w:pPr>
        <w:spacing w:line="360" w:lineRule="auto"/>
        <w:ind w:firstLine="176"/>
        <w:jc w:val="both"/>
        <w:rPr>
          <w:rFonts w:ascii="Arial Narrow" w:hAnsi="Arial Narrow"/>
          <w:i/>
          <w:lang w:eastAsia="en-US"/>
        </w:rPr>
      </w:pPr>
      <w:r w:rsidRPr="00EC43C5">
        <w:rPr>
          <w:rFonts w:ascii="Arial Narrow" w:hAnsi="Arial Narrow"/>
          <w:i/>
          <w:lang w:eastAsia="en-US"/>
        </w:rPr>
        <w:t>(a megfelelő rész aláhúzandó)</w:t>
      </w:r>
    </w:p>
    <w:p w:rsidR="001768AE" w:rsidRPr="00EC43C5" w:rsidRDefault="001768AE">
      <w:pPr>
        <w:ind w:firstLine="176"/>
        <w:jc w:val="both"/>
        <w:rPr>
          <w:rFonts w:ascii="Arial Narrow" w:hAnsi="Arial Narrow"/>
          <w:lang w:eastAsia="en-US"/>
        </w:rPr>
      </w:pPr>
    </w:p>
    <w:p w:rsidR="001768AE" w:rsidRPr="00722B60" w:rsidRDefault="007E1DC2">
      <w:pPr>
        <w:ind w:firstLine="176"/>
        <w:jc w:val="both"/>
        <w:rPr>
          <w:rFonts w:ascii="Arial Narrow" w:hAnsi="Arial Narrow"/>
          <w:b/>
          <w:lang w:eastAsia="en-US"/>
        </w:rPr>
      </w:pPr>
      <w:r w:rsidRPr="00722B60">
        <w:rPr>
          <w:rFonts w:ascii="Arial Narrow" w:hAnsi="Arial Narrow"/>
          <w:b/>
          <w:lang w:eastAsia="en-US"/>
        </w:rPr>
        <w:t>Kijelentem, hogy életvitelszerűen a lakóhelyemen vagy a tartózkodási helyemen élek.</w:t>
      </w:r>
    </w:p>
    <w:p w:rsidR="001768AE" w:rsidRDefault="007E1DC2">
      <w:pPr>
        <w:ind w:firstLine="176"/>
        <w:jc w:val="both"/>
        <w:rPr>
          <w:rFonts w:ascii="Arial Narrow" w:hAnsi="Arial Narrow"/>
          <w:i/>
          <w:sz w:val="20"/>
          <w:szCs w:val="20"/>
          <w:lang w:eastAsia="en-US"/>
        </w:rPr>
      </w:pPr>
      <w:r w:rsidRPr="00EC43C5">
        <w:rPr>
          <w:rFonts w:ascii="Arial Narrow" w:hAnsi="Arial Narrow"/>
          <w:i/>
          <w:sz w:val="20"/>
          <w:szCs w:val="20"/>
          <w:lang w:eastAsia="en-US"/>
        </w:rPr>
        <w:t>(a megfelelő rész aláhúzandó),</w:t>
      </w:r>
    </w:p>
    <w:p w:rsidR="00722B60" w:rsidRDefault="00722B60">
      <w:pPr>
        <w:ind w:firstLine="176"/>
        <w:jc w:val="both"/>
        <w:rPr>
          <w:rFonts w:ascii="Arial Narrow" w:hAnsi="Arial Narrow"/>
          <w:i/>
          <w:sz w:val="20"/>
          <w:szCs w:val="20"/>
          <w:lang w:eastAsia="en-US"/>
        </w:rPr>
      </w:pPr>
    </w:p>
    <w:p w:rsidR="00722B60" w:rsidRDefault="00722B60">
      <w:pPr>
        <w:ind w:firstLine="176"/>
        <w:jc w:val="both"/>
        <w:rPr>
          <w:rFonts w:ascii="Arial Narrow" w:hAnsi="Arial Narrow"/>
          <w:i/>
          <w:sz w:val="20"/>
          <w:szCs w:val="20"/>
          <w:lang w:eastAsia="en-US"/>
        </w:rPr>
      </w:pPr>
    </w:p>
    <w:p w:rsidR="00722B60" w:rsidRDefault="00722B60">
      <w:pPr>
        <w:ind w:firstLine="176"/>
        <w:jc w:val="both"/>
        <w:rPr>
          <w:rFonts w:ascii="Arial Narrow" w:hAnsi="Arial Narrow"/>
          <w:i/>
          <w:sz w:val="20"/>
          <w:szCs w:val="20"/>
          <w:lang w:eastAsia="en-US"/>
        </w:rPr>
      </w:pPr>
    </w:p>
    <w:p w:rsidR="00722B60" w:rsidRDefault="00722B60">
      <w:pPr>
        <w:ind w:firstLine="176"/>
        <w:jc w:val="both"/>
        <w:rPr>
          <w:rFonts w:ascii="Arial Narrow" w:hAnsi="Arial Narrow"/>
          <w:i/>
          <w:sz w:val="20"/>
          <w:szCs w:val="20"/>
          <w:lang w:eastAsia="en-US"/>
        </w:rPr>
      </w:pPr>
    </w:p>
    <w:p w:rsidR="00722B60" w:rsidRPr="00EC43C5" w:rsidRDefault="00722B60">
      <w:pPr>
        <w:ind w:firstLine="176"/>
        <w:jc w:val="both"/>
        <w:rPr>
          <w:rFonts w:ascii="Arial Narrow" w:hAnsi="Arial Narrow"/>
        </w:rPr>
      </w:pPr>
    </w:p>
    <w:p w:rsidR="001768AE" w:rsidRPr="00EC43C5" w:rsidRDefault="00E40A37">
      <w:pPr>
        <w:spacing w:before="100" w:after="100"/>
        <w:rPr>
          <w:rFonts w:ascii="Arial Narrow" w:hAnsi="Arial Narrow"/>
          <w:b/>
          <w:iCs/>
          <w:color w:val="000000"/>
        </w:rPr>
      </w:pPr>
      <w:bookmarkStart w:id="13" w:name="pr476"/>
      <w:bookmarkStart w:id="14" w:name="pr478"/>
      <w:bookmarkEnd w:id="13"/>
      <w:bookmarkEnd w:id="14"/>
      <w:r>
        <w:rPr>
          <w:rFonts w:ascii="Arial Narrow" w:hAnsi="Arial Narrow" w:cs="Times"/>
          <w:i/>
          <w:color w:val="000000"/>
        </w:rPr>
        <w:t xml:space="preserve">   </w:t>
      </w:r>
      <w:r w:rsidR="007E1DC2" w:rsidRPr="00EC43C5">
        <w:rPr>
          <w:rFonts w:ascii="Arial Narrow" w:hAnsi="Arial Narrow"/>
          <w:b/>
          <w:iCs/>
          <w:color w:val="000000"/>
        </w:rPr>
        <w:t>4. Igénylővel közös háztartásban élők:</w:t>
      </w:r>
    </w:p>
    <w:p w:rsidR="001768AE" w:rsidRPr="00EC43C5" w:rsidRDefault="007E1DC2" w:rsidP="00E40A37">
      <w:pPr>
        <w:spacing w:before="100" w:after="100"/>
        <w:ind w:left="142"/>
        <w:rPr>
          <w:rFonts w:ascii="Arial Narrow" w:hAnsi="Arial Narrow"/>
          <w:iCs/>
          <w:color w:val="000000"/>
        </w:rPr>
      </w:pPr>
      <w:r w:rsidRPr="00EC43C5">
        <w:rPr>
          <w:rFonts w:ascii="Arial Narrow" w:hAnsi="Arial Narrow"/>
          <w:iCs/>
          <w:color w:val="000000"/>
        </w:rPr>
        <w:t xml:space="preserve">A kérelem benyújtásának időpontjában az </w:t>
      </w:r>
      <w:r w:rsidR="004E7756">
        <w:rPr>
          <w:rFonts w:ascii="Arial Narrow" w:hAnsi="Arial Narrow"/>
          <w:iCs/>
          <w:color w:val="000000"/>
        </w:rPr>
        <w:t>települési támogatást</w:t>
      </w:r>
      <w:r w:rsidRPr="00EC43C5">
        <w:rPr>
          <w:rFonts w:ascii="Arial Narrow" w:hAnsi="Arial Narrow"/>
          <w:iCs/>
          <w:color w:val="000000"/>
        </w:rPr>
        <w:t xml:space="preserve"> kérővel közös háztartásban élő közeli hozzátartozók, a kérelmező családjában lakók adatai:</w:t>
      </w:r>
    </w:p>
    <w:tbl>
      <w:tblPr>
        <w:tblW w:w="9657" w:type="dxa"/>
        <w:tblInd w:w="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6"/>
        <w:gridCol w:w="2094"/>
        <w:gridCol w:w="1535"/>
        <w:gridCol w:w="2093"/>
        <w:gridCol w:w="1629"/>
      </w:tblGrid>
      <w:tr w:rsidR="001768AE" w:rsidRPr="00EC43C5" w:rsidTr="00E40A37">
        <w:trPr>
          <w:trHeight w:val="584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68AE" w:rsidRPr="00EC43C5" w:rsidRDefault="007E1DC2">
            <w:pPr>
              <w:spacing w:before="100" w:after="100"/>
              <w:rPr>
                <w:rFonts w:ascii="Arial Narrow" w:hAnsi="Arial Narrow"/>
                <w:iCs/>
                <w:color w:val="000000"/>
              </w:rPr>
            </w:pPr>
            <w:r w:rsidRPr="00EC43C5">
              <w:rPr>
                <w:rFonts w:ascii="Arial Narrow" w:hAnsi="Arial Narrow"/>
                <w:iCs/>
                <w:color w:val="000000"/>
              </w:rPr>
              <w:t>Név</w:t>
            </w:r>
          </w:p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68AE" w:rsidRPr="00EC43C5" w:rsidRDefault="007E1DC2">
            <w:pPr>
              <w:spacing w:before="100" w:after="100"/>
              <w:rPr>
                <w:rFonts w:ascii="Arial Narrow" w:hAnsi="Arial Narrow"/>
                <w:iCs/>
                <w:color w:val="000000"/>
              </w:rPr>
            </w:pPr>
            <w:r w:rsidRPr="00EC43C5">
              <w:rPr>
                <w:rFonts w:ascii="Arial Narrow" w:hAnsi="Arial Narrow"/>
                <w:iCs/>
                <w:color w:val="000000"/>
              </w:rPr>
              <w:t>Születési hely</w:t>
            </w:r>
          </w:p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68AE" w:rsidRPr="00EC43C5" w:rsidRDefault="007E1DC2">
            <w:pPr>
              <w:spacing w:before="100" w:after="100"/>
              <w:rPr>
                <w:rFonts w:ascii="Arial Narrow" w:hAnsi="Arial Narrow"/>
                <w:iCs/>
                <w:color w:val="000000"/>
              </w:rPr>
            </w:pPr>
            <w:r w:rsidRPr="00EC43C5">
              <w:rPr>
                <w:rFonts w:ascii="Arial Narrow" w:hAnsi="Arial Narrow"/>
                <w:iCs/>
                <w:color w:val="000000"/>
              </w:rPr>
              <w:t>Születési idő</w:t>
            </w:r>
          </w:p>
          <w:p w:rsidR="001768AE" w:rsidRPr="00EC43C5" w:rsidRDefault="001768AE">
            <w:pPr>
              <w:spacing w:before="100" w:after="100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68AE" w:rsidRPr="00EC43C5" w:rsidRDefault="007E1DC2">
            <w:pPr>
              <w:spacing w:before="100" w:after="100"/>
              <w:rPr>
                <w:rFonts w:ascii="Arial Narrow" w:hAnsi="Arial Narrow"/>
                <w:iCs/>
                <w:color w:val="000000"/>
              </w:rPr>
            </w:pPr>
            <w:r w:rsidRPr="00EC43C5">
              <w:rPr>
                <w:rFonts w:ascii="Arial Narrow" w:hAnsi="Arial Narrow"/>
                <w:iCs/>
                <w:color w:val="000000"/>
              </w:rPr>
              <w:t>Anyja neve</w:t>
            </w:r>
          </w:p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68AE" w:rsidRPr="00EC43C5" w:rsidRDefault="007E1DC2">
            <w:pPr>
              <w:spacing w:before="100" w:after="100"/>
              <w:rPr>
                <w:rFonts w:ascii="Arial Narrow" w:hAnsi="Arial Narrow"/>
                <w:iCs/>
                <w:color w:val="000000"/>
              </w:rPr>
            </w:pPr>
            <w:r w:rsidRPr="00EC43C5">
              <w:rPr>
                <w:rFonts w:ascii="Arial Narrow" w:hAnsi="Arial Narrow"/>
                <w:iCs/>
                <w:color w:val="000000"/>
              </w:rPr>
              <w:t>Rokoni fok</w:t>
            </w:r>
          </w:p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</w:tr>
      <w:tr w:rsidR="001768AE" w:rsidRPr="00EC43C5" w:rsidTr="00E40A37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</w:tr>
      <w:tr w:rsidR="001768AE" w:rsidRPr="00EC43C5" w:rsidTr="00E40A37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</w:tr>
      <w:tr w:rsidR="001768AE" w:rsidRPr="00EC43C5" w:rsidTr="00E40A37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</w:tr>
      <w:tr w:rsidR="001768AE" w:rsidRPr="00EC43C5" w:rsidTr="00E40A37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</w:tr>
      <w:tr w:rsidR="001768AE" w:rsidRPr="00EC43C5" w:rsidTr="00E40A37">
        <w:trPr>
          <w:trHeight w:val="45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spacing w:before="100" w:after="100"/>
              <w:ind w:left="176"/>
              <w:rPr>
                <w:rFonts w:ascii="Arial Narrow" w:hAnsi="Arial Narrow"/>
                <w:iCs/>
                <w:color w:val="000000"/>
              </w:rPr>
            </w:pPr>
          </w:p>
        </w:tc>
      </w:tr>
    </w:tbl>
    <w:p w:rsidR="001768AE" w:rsidRPr="00EC43C5" w:rsidRDefault="007E1DC2">
      <w:pPr>
        <w:rPr>
          <w:rFonts w:ascii="Arial Narrow" w:hAnsi="Arial Narrow"/>
          <w:iCs/>
          <w:color w:val="000000"/>
          <w:sz w:val="20"/>
          <w:szCs w:val="20"/>
        </w:rPr>
      </w:pPr>
      <w:r w:rsidRPr="00EC43C5">
        <w:rPr>
          <w:rFonts w:ascii="Arial Narrow" w:hAnsi="Arial Narrow"/>
          <w:iCs/>
          <w:color w:val="000000"/>
          <w:sz w:val="20"/>
          <w:szCs w:val="20"/>
        </w:rPr>
        <w:t>(család: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1768AE" w:rsidRPr="00EC43C5" w:rsidRDefault="007E1DC2">
      <w:pPr>
        <w:rPr>
          <w:rFonts w:ascii="Arial Narrow" w:hAnsi="Arial Narrow"/>
          <w:iCs/>
          <w:color w:val="000000"/>
          <w:sz w:val="20"/>
          <w:szCs w:val="20"/>
        </w:rPr>
      </w:pPr>
      <w:r w:rsidRPr="00EC43C5">
        <w:rPr>
          <w:rFonts w:ascii="Arial Narrow" w:hAnsi="Arial Narrow"/>
          <w:iCs/>
          <w:color w:val="000000"/>
          <w:sz w:val="20"/>
          <w:szCs w:val="20"/>
        </w:rPr>
        <w:t>közeli hozzátartozó:</w:t>
      </w:r>
    </w:p>
    <w:p w:rsidR="001768AE" w:rsidRPr="00EC43C5" w:rsidRDefault="007E1DC2">
      <w:pPr>
        <w:rPr>
          <w:rFonts w:ascii="Arial Narrow" w:hAnsi="Arial Narrow"/>
          <w:iCs/>
          <w:color w:val="000000"/>
          <w:sz w:val="20"/>
          <w:szCs w:val="20"/>
        </w:rPr>
      </w:pPr>
      <w:r w:rsidRPr="00EC43C5">
        <w:rPr>
          <w:rFonts w:ascii="Arial Narrow" w:hAnsi="Arial Narrow"/>
          <w:iCs/>
          <w:color w:val="000000"/>
          <w:sz w:val="20"/>
          <w:szCs w:val="20"/>
        </w:rPr>
        <w:t>a) a házastárs, az élettárs,</w:t>
      </w:r>
    </w:p>
    <w:p w:rsidR="001768AE" w:rsidRPr="00EC43C5" w:rsidRDefault="007E1DC2">
      <w:pPr>
        <w:rPr>
          <w:rFonts w:ascii="Arial Narrow" w:hAnsi="Arial Narrow"/>
          <w:iCs/>
          <w:color w:val="000000"/>
          <w:sz w:val="20"/>
          <w:szCs w:val="20"/>
        </w:rPr>
      </w:pPr>
      <w:r w:rsidRPr="00EC43C5">
        <w:rPr>
          <w:rFonts w:ascii="Arial Narrow" w:hAnsi="Arial Narrow"/>
          <w:iCs/>
          <w:color w:val="000000"/>
          <w:sz w:val="20"/>
          <w:szCs w:val="20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1768AE" w:rsidRPr="00EC43C5" w:rsidRDefault="007E1DC2">
      <w:pPr>
        <w:rPr>
          <w:rFonts w:ascii="Arial Narrow" w:hAnsi="Arial Narrow"/>
          <w:iCs/>
          <w:color w:val="000000"/>
          <w:sz w:val="20"/>
          <w:szCs w:val="20"/>
        </w:rPr>
      </w:pPr>
      <w:r w:rsidRPr="00EC43C5">
        <w:rPr>
          <w:rFonts w:ascii="Arial Narrow" w:hAnsi="Arial Narrow"/>
          <w:iCs/>
          <w:color w:val="000000"/>
          <w:sz w:val="20"/>
          <w:szCs w:val="20"/>
        </w:rPr>
        <w:t>c) 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1768AE" w:rsidRPr="00EC43C5" w:rsidRDefault="007E1DC2">
      <w:pPr>
        <w:rPr>
          <w:rFonts w:ascii="Arial Narrow" w:hAnsi="Arial Narrow"/>
          <w:iCs/>
          <w:color w:val="000000"/>
          <w:sz w:val="20"/>
          <w:szCs w:val="20"/>
        </w:rPr>
      </w:pPr>
      <w:r w:rsidRPr="00EC43C5">
        <w:rPr>
          <w:rFonts w:ascii="Arial Narrow" w:hAnsi="Arial Narrow"/>
          <w:iCs/>
          <w:color w:val="000000"/>
          <w:sz w:val="20"/>
          <w:szCs w:val="20"/>
        </w:rPr>
        <w:t>d) a 18. életévét be nem töltött gyermek vonatkozásában a vér szerinti és az örökbe fogadó szülő, illetve a szülő házastársa vagy élettársa;</w:t>
      </w:r>
    </w:p>
    <w:p w:rsidR="001768AE" w:rsidRPr="00EC43C5" w:rsidRDefault="007E1DC2">
      <w:pPr>
        <w:rPr>
          <w:rFonts w:ascii="Arial Narrow" w:hAnsi="Arial Narrow"/>
          <w:iCs/>
          <w:color w:val="000000"/>
          <w:sz w:val="20"/>
          <w:szCs w:val="20"/>
        </w:rPr>
      </w:pPr>
      <w:r w:rsidRPr="00EC43C5">
        <w:rPr>
          <w:rFonts w:ascii="Arial Narrow" w:hAnsi="Arial Narrow"/>
          <w:iCs/>
          <w:color w:val="000000"/>
          <w:sz w:val="20"/>
          <w:szCs w:val="20"/>
        </w:rPr>
        <w:t>háztartás: az egy lakásban együtt lakó, ott bejelentett lakóhellyel vagy tartózkodási hellyel rendelkező személyek közössége.)</w:t>
      </w:r>
    </w:p>
    <w:p w:rsidR="001768AE" w:rsidRPr="00EC43C5" w:rsidRDefault="001768AE">
      <w:pPr>
        <w:rPr>
          <w:rFonts w:ascii="Arial Narrow" w:hAnsi="Arial Narrow"/>
          <w:iCs/>
          <w:color w:val="000000"/>
          <w:sz w:val="20"/>
          <w:szCs w:val="20"/>
        </w:rPr>
      </w:pPr>
    </w:p>
    <w:p w:rsidR="001768AE" w:rsidRPr="00EC43C5" w:rsidRDefault="007E1DC2">
      <w:pPr>
        <w:spacing w:before="100" w:after="100"/>
        <w:rPr>
          <w:rFonts w:ascii="Arial Narrow" w:hAnsi="Arial Narrow"/>
          <w:b/>
          <w:iCs/>
          <w:color w:val="000000"/>
        </w:rPr>
      </w:pPr>
      <w:r w:rsidRPr="00EC43C5">
        <w:rPr>
          <w:rFonts w:ascii="Arial Narrow" w:hAnsi="Arial Narrow"/>
          <w:b/>
          <w:iCs/>
          <w:color w:val="000000"/>
        </w:rPr>
        <w:t xml:space="preserve">II. </w:t>
      </w:r>
      <w:r w:rsidR="004E7756">
        <w:rPr>
          <w:rFonts w:ascii="Arial Narrow" w:hAnsi="Arial Narrow"/>
          <w:b/>
          <w:iCs/>
          <w:color w:val="000000"/>
        </w:rPr>
        <w:t>A települési támogatás</w:t>
      </w:r>
      <w:r w:rsidRPr="00EC43C5">
        <w:rPr>
          <w:rFonts w:ascii="Arial Narrow" w:hAnsi="Arial Narrow"/>
          <w:b/>
          <w:iCs/>
          <w:color w:val="000000"/>
        </w:rPr>
        <w:t xml:space="preserve"> igénylésének indoka:</w:t>
      </w:r>
    </w:p>
    <w:p w:rsidR="001768AE" w:rsidRPr="00EC43C5" w:rsidRDefault="007E1DC2" w:rsidP="00722B60">
      <w:pPr>
        <w:spacing w:before="211" w:after="105" w:line="360" w:lineRule="auto"/>
        <w:rPr>
          <w:rFonts w:ascii="Arial Narrow" w:hAnsi="Arial Narrow"/>
          <w:iCs/>
          <w:color w:val="000000"/>
        </w:rPr>
      </w:pPr>
      <w:r w:rsidRPr="00EC43C5">
        <w:rPr>
          <w:rFonts w:ascii="Arial Narrow" w:hAnsi="Arial Narrow"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2B60" w:rsidRPr="00EC43C5">
        <w:rPr>
          <w:rFonts w:ascii="Arial Narrow" w:hAnsi="Arial Narrow"/>
          <w:iCs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1768AE" w:rsidRPr="00EC43C5" w:rsidRDefault="007E1DC2">
      <w:pPr>
        <w:spacing w:before="100" w:after="100"/>
        <w:rPr>
          <w:rFonts w:ascii="Arial Narrow" w:hAnsi="Arial Narrow"/>
          <w:iCs/>
          <w:color w:val="000000"/>
        </w:rPr>
      </w:pPr>
      <w:r w:rsidRPr="0017003A">
        <w:rPr>
          <w:rFonts w:ascii="Arial Narrow" w:hAnsi="Arial Narrow"/>
          <w:b/>
          <w:iCs/>
          <w:color w:val="000000"/>
        </w:rPr>
        <w:t xml:space="preserve">A </w:t>
      </w:r>
      <w:r w:rsidR="004E7756" w:rsidRPr="0017003A">
        <w:rPr>
          <w:rFonts w:ascii="Arial Narrow" w:hAnsi="Arial Narrow"/>
          <w:b/>
          <w:iCs/>
          <w:color w:val="000000"/>
        </w:rPr>
        <w:t>települési támogatás</w:t>
      </w:r>
      <w:r w:rsidRPr="0017003A">
        <w:rPr>
          <w:rFonts w:ascii="Arial Narrow" w:hAnsi="Arial Narrow"/>
          <w:b/>
          <w:iCs/>
          <w:color w:val="000000"/>
        </w:rPr>
        <w:t xml:space="preserve"> megállapítását</w:t>
      </w:r>
      <w:r w:rsidRPr="00EC43C5">
        <w:rPr>
          <w:rFonts w:ascii="Arial Narrow" w:hAnsi="Arial Narrow"/>
          <w:iCs/>
          <w:color w:val="000000"/>
        </w:rPr>
        <w:t xml:space="preserve"> (megfelelő betűjel bekarikázandó. Egyidejűleg csak egy forma jelölhető meg. )</w:t>
      </w:r>
    </w:p>
    <w:p w:rsidR="001768AE" w:rsidRPr="00EC43C5" w:rsidRDefault="007E1DC2">
      <w:pPr>
        <w:spacing w:before="100" w:after="100"/>
        <w:rPr>
          <w:rFonts w:ascii="Arial Narrow" w:hAnsi="Arial Narrow"/>
          <w:iCs/>
          <w:color w:val="000000"/>
        </w:rPr>
      </w:pPr>
      <w:r w:rsidRPr="0017003A">
        <w:rPr>
          <w:rFonts w:ascii="Arial Narrow" w:hAnsi="Arial Narrow"/>
          <w:iCs/>
          <w:color w:val="000000"/>
        </w:rPr>
        <w:t>a)</w:t>
      </w:r>
      <w:r w:rsidRPr="004E7756">
        <w:rPr>
          <w:rFonts w:ascii="Arial Narrow" w:hAnsi="Arial Narrow"/>
          <w:b/>
          <w:iCs/>
          <w:color w:val="000000"/>
        </w:rPr>
        <w:t xml:space="preserve"> </w:t>
      </w:r>
      <w:r w:rsidR="0017003A">
        <w:rPr>
          <w:rFonts w:ascii="Arial Narrow" w:hAnsi="Arial Narrow"/>
          <w:b/>
          <w:iCs/>
          <w:color w:val="000000"/>
        </w:rPr>
        <w:t xml:space="preserve"> </w:t>
      </w:r>
      <w:r w:rsidRPr="004E7756">
        <w:rPr>
          <w:rFonts w:ascii="Arial Narrow" w:hAnsi="Arial Narrow"/>
          <w:b/>
          <w:iCs/>
          <w:color w:val="000000"/>
        </w:rPr>
        <w:t>átmenetileg nehéz anyagi helyzetre</w:t>
      </w:r>
      <w:r w:rsidRPr="00EC43C5">
        <w:rPr>
          <w:rFonts w:ascii="Arial Narrow" w:hAnsi="Arial Narrow"/>
          <w:iCs/>
          <w:color w:val="000000"/>
        </w:rPr>
        <w:t xml:space="preserve"> tekintettel a család kiadásainak mérséklésére</w:t>
      </w:r>
    </w:p>
    <w:p w:rsidR="0017003A" w:rsidRDefault="007E1DC2" w:rsidP="0017003A">
      <w:pPr>
        <w:spacing w:before="100" w:after="100"/>
        <w:rPr>
          <w:rFonts w:ascii="Arial Narrow" w:hAnsi="Arial Narrow"/>
          <w:iCs/>
          <w:color w:val="000000"/>
        </w:rPr>
      </w:pPr>
      <w:r w:rsidRPr="00EC43C5">
        <w:rPr>
          <w:rFonts w:ascii="Arial Narrow" w:hAnsi="Arial Narrow"/>
          <w:iCs/>
          <w:color w:val="000000"/>
        </w:rPr>
        <w:t xml:space="preserve">b) </w:t>
      </w:r>
      <w:r w:rsidR="0017003A">
        <w:rPr>
          <w:rFonts w:ascii="Arial Narrow" w:hAnsi="Arial Narrow"/>
          <w:iCs/>
          <w:color w:val="000000"/>
        </w:rPr>
        <w:t xml:space="preserve"> </w:t>
      </w:r>
      <w:r w:rsidRPr="00EC43C5">
        <w:rPr>
          <w:rFonts w:ascii="Arial Narrow" w:hAnsi="Arial Narrow"/>
          <w:iCs/>
          <w:color w:val="000000"/>
        </w:rPr>
        <w:t xml:space="preserve">a </w:t>
      </w:r>
      <w:r w:rsidRPr="004E7756">
        <w:rPr>
          <w:rFonts w:ascii="Arial Narrow" w:hAnsi="Arial Narrow"/>
          <w:b/>
          <w:iCs/>
          <w:color w:val="000000"/>
        </w:rPr>
        <w:t>családban nevelkedő gyermekre tekintettel</w:t>
      </w:r>
      <w:r w:rsidRPr="00EC43C5">
        <w:rPr>
          <w:rFonts w:ascii="Arial Narrow" w:hAnsi="Arial Narrow"/>
          <w:iCs/>
          <w:color w:val="000000"/>
        </w:rPr>
        <w:t xml:space="preserve"> a család létfenntartási vagy rendkívüli élethelyzetbe </w:t>
      </w:r>
      <w:r w:rsidR="0017003A">
        <w:rPr>
          <w:rFonts w:ascii="Arial Narrow" w:hAnsi="Arial Narrow"/>
          <w:iCs/>
          <w:color w:val="000000"/>
        </w:rPr>
        <w:t xml:space="preserve">  </w:t>
      </w:r>
    </w:p>
    <w:p w:rsidR="001768AE" w:rsidRPr="00EC43C5" w:rsidRDefault="0017003A" w:rsidP="0017003A">
      <w:pPr>
        <w:spacing w:before="100" w:after="100"/>
        <w:rPr>
          <w:rFonts w:ascii="Arial Narrow" w:hAnsi="Arial Narrow"/>
          <w:iCs/>
          <w:color w:val="000000"/>
        </w:rPr>
      </w:pPr>
      <w:r>
        <w:rPr>
          <w:rFonts w:ascii="Arial Narrow" w:hAnsi="Arial Narrow"/>
          <w:iCs/>
          <w:color w:val="000000"/>
        </w:rPr>
        <w:t xml:space="preserve">     </w:t>
      </w:r>
      <w:r w:rsidR="007E1DC2" w:rsidRPr="00EC43C5">
        <w:rPr>
          <w:rFonts w:ascii="Arial Narrow" w:hAnsi="Arial Narrow"/>
          <w:iCs/>
          <w:color w:val="000000"/>
        </w:rPr>
        <w:t>kerülése okán</w:t>
      </w:r>
    </w:p>
    <w:p w:rsidR="001768AE" w:rsidRPr="00EC43C5" w:rsidRDefault="007E1DC2">
      <w:pPr>
        <w:spacing w:before="100" w:after="100"/>
        <w:rPr>
          <w:rFonts w:ascii="Arial Narrow" w:hAnsi="Arial Narrow"/>
          <w:iCs/>
          <w:color w:val="000000"/>
        </w:rPr>
      </w:pPr>
      <w:r w:rsidRPr="00EC43C5">
        <w:rPr>
          <w:rFonts w:ascii="Arial Narrow" w:hAnsi="Arial Narrow"/>
          <w:iCs/>
          <w:color w:val="000000"/>
        </w:rPr>
        <w:t xml:space="preserve">c) </w:t>
      </w:r>
      <w:r w:rsidR="0017003A">
        <w:rPr>
          <w:rFonts w:ascii="Arial Narrow" w:hAnsi="Arial Narrow"/>
          <w:iCs/>
          <w:color w:val="000000"/>
        </w:rPr>
        <w:t xml:space="preserve"> </w:t>
      </w:r>
      <w:r w:rsidRPr="004E7756">
        <w:rPr>
          <w:rFonts w:ascii="Arial Narrow" w:hAnsi="Arial Narrow"/>
          <w:b/>
          <w:iCs/>
          <w:color w:val="000000"/>
        </w:rPr>
        <w:t>elhunyt személy eltemettetésének</w:t>
      </w:r>
      <w:r w:rsidRPr="00EC43C5">
        <w:rPr>
          <w:rFonts w:ascii="Arial Narrow" w:hAnsi="Arial Narrow"/>
          <w:iCs/>
          <w:color w:val="000000"/>
        </w:rPr>
        <w:t xml:space="preserve"> költségeihez való hozzájárulásra kérem.</w:t>
      </w:r>
    </w:p>
    <w:p w:rsidR="0017003A" w:rsidRDefault="0017003A" w:rsidP="00E40A37">
      <w:pPr>
        <w:spacing w:before="211" w:after="105"/>
        <w:ind w:right="176"/>
        <w:rPr>
          <w:rFonts w:ascii="Arial Narrow" w:hAnsi="Arial Narrow" w:cs="Times"/>
          <w:b/>
          <w:iCs/>
          <w:color w:val="000000"/>
        </w:rPr>
      </w:pPr>
    </w:p>
    <w:p w:rsidR="001768AE" w:rsidRPr="00E40A37" w:rsidRDefault="007E1DC2" w:rsidP="00E40A37">
      <w:pPr>
        <w:spacing w:before="211" w:after="105"/>
        <w:ind w:right="176"/>
        <w:rPr>
          <w:rFonts w:ascii="Arial Narrow" w:hAnsi="Arial Narrow"/>
          <w:b/>
        </w:rPr>
      </w:pPr>
      <w:r w:rsidRPr="00E40A37">
        <w:rPr>
          <w:rFonts w:ascii="Arial Narrow" w:hAnsi="Arial Narrow" w:cs="Times"/>
          <w:b/>
          <w:iCs/>
          <w:color w:val="000000"/>
        </w:rPr>
        <w:t>III. Jövedelemi adatok</w:t>
      </w:r>
    </w:p>
    <w:p w:rsidR="001768AE" w:rsidRDefault="007E1DC2">
      <w:pPr>
        <w:spacing w:after="105"/>
        <w:ind w:left="176" w:right="176"/>
        <w:rPr>
          <w:rFonts w:ascii="Arial Narrow" w:hAnsi="Arial Narrow" w:cs="Times"/>
          <w:color w:val="000000"/>
        </w:rPr>
      </w:pPr>
      <w:bookmarkStart w:id="15" w:name="pr513"/>
      <w:bookmarkEnd w:id="15"/>
      <w:r w:rsidRPr="00EC43C5">
        <w:rPr>
          <w:rFonts w:ascii="Arial Narrow" w:hAnsi="Arial Narrow" w:cs="Times"/>
          <w:color w:val="000000"/>
        </w:rPr>
        <w:t>A kérelmező, valamint házastársának (élettársának) és a vele egy háztartásban élő gyermekeinek a havi jövedelme forintban:</w:t>
      </w:r>
    </w:p>
    <w:p w:rsidR="0017003A" w:rsidRPr="00EC43C5" w:rsidRDefault="0017003A">
      <w:pPr>
        <w:spacing w:after="105"/>
        <w:ind w:left="176" w:right="176"/>
        <w:rPr>
          <w:rFonts w:ascii="Arial Narrow" w:hAnsi="Arial Narrow" w:cs="Times"/>
          <w:color w:val="000000"/>
        </w:rPr>
      </w:pPr>
    </w:p>
    <w:tbl>
      <w:tblPr>
        <w:tblW w:w="4666" w:type="pct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1135"/>
        <w:gridCol w:w="1106"/>
        <w:gridCol w:w="998"/>
        <w:gridCol w:w="1015"/>
        <w:gridCol w:w="1106"/>
        <w:gridCol w:w="1160"/>
      </w:tblGrid>
      <w:tr w:rsidR="001768AE" w:rsidRPr="00EC43C5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8AE" w:rsidRPr="00EC43C5" w:rsidRDefault="001768AE">
            <w:pPr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bookmarkStart w:id="16" w:name="pr523"/>
            <w:bookmarkEnd w:id="16"/>
          </w:p>
          <w:p w:rsidR="001768AE" w:rsidRPr="00EC43C5" w:rsidRDefault="007E1DC2">
            <w:pPr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A jövedelmek típusai</w:t>
            </w:r>
          </w:p>
          <w:p w:rsidR="001768AE" w:rsidRPr="00EC43C5" w:rsidRDefault="001768AE">
            <w:pPr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8AE" w:rsidRPr="00EC43C5" w:rsidRDefault="007E1DC2">
            <w:pPr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A kérelmező </w:t>
            </w:r>
          </w:p>
          <w:p w:rsidR="001768AE" w:rsidRPr="00EC43C5" w:rsidRDefault="007E1DC2">
            <w:pPr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jövedelme</w:t>
            </w:r>
          </w:p>
          <w:p w:rsidR="001768AE" w:rsidRPr="00EC43C5" w:rsidRDefault="001768AE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8AE" w:rsidRPr="00EC43C5" w:rsidRDefault="001768AE">
            <w:pPr>
              <w:ind w:left="-470"/>
              <w:jc w:val="center"/>
              <w:rPr>
                <w:rFonts w:ascii="Arial Narrow" w:hAnsi="Arial Narrow"/>
                <w:szCs w:val="18"/>
                <w:lang w:eastAsia="en-US"/>
              </w:rPr>
            </w:pPr>
          </w:p>
          <w:p w:rsidR="001768AE" w:rsidRPr="00EC43C5" w:rsidRDefault="007E1DC2">
            <w:pPr>
              <w:ind w:left="-470"/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A kérelmezővel közös háztartásban élő házastárs (élettárs) jövedelme</w:t>
            </w:r>
          </w:p>
          <w:p w:rsidR="001768AE" w:rsidRPr="00EC43C5" w:rsidRDefault="001768AE">
            <w:pPr>
              <w:ind w:left="-470"/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7E1DC2">
            <w:pPr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A kérelmezővel közös háztartásban elő egyéb rokon jövedelme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8AE" w:rsidRPr="00EC43C5" w:rsidRDefault="007E1DC2">
            <w:pPr>
              <w:jc w:val="center"/>
              <w:rPr>
                <w:rFonts w:ascii="Arial Narrow" w:hAnsi="Arial Narrow"/>
                <w:szCs w:val="18"/>
                <w:lang w:eastAsia="en-US"/>
              </w:rPr>
            </w:pPr>
            <w:r w:rsidRPr="00EC43C5">
              <w:rPr>
                <w:rFonts w:ascii="Arial Narrow" w:hAnsi="Arial Narrow"/>
                <w:szCs w:val="18"/>
                <w:lang w:eastAsia="en-US"/>
              </w:rPr>
              <w:t>Összesen</w:t>
            </w:r>
          </w:p>
        </w:tc>
      </w:tr>
      <w:tr w:rsidR="001768AE" w:rsidRPr="00EC43C5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1. Munkaviszonyból, munkavégzésre</w:t>
            </w:r>
          </w:p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irányuló egyéb jogviszonyból</w:t>
            </w:r>
          </w:p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származó jövedelem és táppénz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</w:tr>
      <w:tr w:rsidR="001768AE" w:rsidRPr="00EC43C5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2.  Társas  és egyéni vállalkozásból</w:t>
            </w:r>
          </w:p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származó jövedelem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</w:tr>
      <w:tr w:rsidR="001768AE" w:rsidRPr="00EC43C5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3.  Ingatlan, ingó vagyontárgyak értékesítéséből származó</w:t>
            </w:r>
          </w:p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jövedelem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ind w:left="-356" w:firstLine="356"/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</w:tr>
      <w:tr w:rsidR="001768AE" w:rsidRPr="00EC43C5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4.  Nyugellátás, baleseti nyugellátás</w:t>
            </w:r>
          </w:p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egyéb nyugdíjszerű ellátások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</w:tr>
      <w:tr w:rsidR="001768AE" w:rsidRPr="00EC43C5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5.  A gyermek  ellátásához és</w:t>
            </w:r>
          </w:p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gondozásához kapcsolódó</w:t>
            </w:r>
          </w:p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támogatások (különösen: GYED,</w:t>
            </w:r>
          </w:p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GYES, GYET, családi pótlék, gyermektartásdíj, árvaellátás)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</w:tr>
      <w:tr w:rsidR="001768AE" w:rsidRPr="00EC43C5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6.  Önkormányzat és a munkaügyi szervek által folyósított rendszeres</w:t>
            </w:r>
          </w:p>
          <w:p w:rsidR="001768AE" w:rsidRPr="00EC43C5" w:rsidRDefault="007E1DC2">
            <w:pPr>
              <w:ind w:left="317" w:hanging="317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pénzbeli ellátás (álláskeresési ellátás,FHT, RSZS stb.)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</w:tr>
      <w:tr w:rsidR="001768AE" w:rsidRPr="00EC43C5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7.  Föld bérbe adásából származó</w:t>
            </w:r>
          </w:p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jövedelem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</w:tr>
      <w:tr w:rsidR="001768AE" w:rsidRPr="00EC43C5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8.  Egyéb (      ösztöndíj, értékpapírból származó jövedelem, stb.)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</w:tr>
      <w:tr w:rsidR="001768AE" w:rsidRPr="00EC43C5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7E1DC2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EC43C5">
              <w:rPr>
                <w:rFonts w:ascii="Arial Narrow" w:hAnsi="Arial Narrow" w:cs="Arial"/>
                <w:sz w:val="18"/>
                <w:szCs w:val="18"/>
                <w:lang w:eastAsia="en-US"/>
              </w:rPr>
              <w:t>9.  Összes jövedelem</w:t>
            </w:r>
          </w:p>
          <w:p w:rsidR="001768AE" w:rsidRPr="00EC43C5" w:rsidRDefault="001768AE">
            <w:pPr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8AE" w:rsidRPr="00EC43C5" w:rsidRDefault="001768AE">
            <w:pPr>
              <w:rPr>
                <w:rFonts w:ascii="Arial Narrow" w:hAnsi="Arial Narrow"/>
                <w:szCs w:val="18"/>
                <w:lang w:eastAsia="en-US"/>
              </w:rPr>
            </w:pPr>
          </w:p>
        </w:tc>
      </w:tr>
    </w:tbl>
    <w:p w:rsidR="001768AE" w:rsidRPr="00EC43C5" w:rsidRDefault="001768AE">
      <w:pPr>
        <w:ind w:firstLine="176"/>
        <w:rPr>
          <w:rFonts w:ascii="Arial Narrow" w:hAnsi="Arial Narrow"/>
          <w:lang w:eastAsia="en-US"/>
        </w:rPr>
      </w:pPr>
    </w:p>
    <w:p w:rsidR="0017003A" w:rsidRDefault="0017003A">
      <w:pPr>
        <w:ind w:firstLine="176"/>
        <w:rPr>
          <w:rFonts w:ascii="Arial Narrow" w:hAnsi="Arial Narrow"/>
          <w:lang w:eastAsia="en-US"/>
        </w:rPr>
      </w:pPr>
    </w:p>
    <w:p w:rsidR="0017003A" w:rsidRDefault="0017003A">
      <w:pPr>
        <w:ind w:firstLine="176"/>
        <w:rPr>
          <w:rFonts w:ascii="Arial Narrow" w:hAnsi="Arial Narrow"/>
          <w:lang w:eastAsia="en-US"/>
        </w:rPr>
      </w:pPr>
    </w:p>
    <w:p w:rsidR="001768AE" w:rsidRPr="00EC43C5" w:rsidRDefault="007E1DC2">
      <w:pPr>
        <w:ind w:firstLine="176"/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>Egy főre jutó havi nettó jövedelem (ügyintéző tölti ki: ………………………… Ft/hó.</w:t>
      </w:r>
    </w:p>
    <w:p w:rsidR="0017003A" w:rsidRDefault="0017003A" w:rsidP="00E40A37">
      <w:pPr>
        <w:ind w:left="176"/>
        <w:rPr>
          <w:rFonts w:ascii="Arial Narrow" w:hAnsi="Arial Narrow"/>
          <w:lang w:eastAsia="en-US"/>
        </w:rPr>
      </w:pPr>
    </w:p>
    <w:p w:rsidR="001768AE" w:rsidRPr="00E40A37" w:rsidRDefault="007E1DC2" w:rsidP="00E40A37">
      <w:pPr>
        <w:ind w:left="176"/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>(A kérelemhez mellékelni kell a jövedelmi adatok táblázat 1-9 pontjaiban feltüntetett jövedelmek valódiságát igazoló iratokat, melyek 30 napnál régebbiek nem lehetnek.)</w:t>
      </w:r>
    </w:p>
    <w:p w:rsidR="001768AE" w:rsidRPr="00EC43C5" w:rsidRDefault="001768AE">
      <w:pPr>
        <w:rPr>
          <w:rFonts w:ascii="Arial Narrow" w:hAnsi="Arial Narrow"/>
          <w:b/>
          <w:i/>
          <w:lang w:eastAsia="en-US"/>
        </w:rPr>
      </w:pPr>
    </w:p>
    <w:p w:rsidR="0017003A" w:rsidRDefault="0017003A">
      <w:pPr>
        <w:rPr>
          <w:rFonts w:ascii="Arial Narrow" w:hAnsi="Arial Narrow"/>
          <w:b/>
          <w:lang w:eastAsia="en-US"/>
        </w:rPr>
      </w:pPr>
    </w:p>
    <w:p w:rsidR="0017003A" w:rsidRDefault="0017003A">
      <w:pPr>
        <w:rPr>
          <w:rFonts w:ascii="Arial Narrow" w:hAnsi="Arial Narrow"/>
          <w:b/>
          <w:lang w:eastAsia="en-US"/>
        </w:rPr>
      </w:pPr>
    </w:p>
    <w:p w:rsidR="0017003A" w:rsidRDefault="0017003A">
      <w:pPr>
        <w:rPr>
          <w:rFonts w:ascii="Arial Narrow" w:hAnsi="Arial Narrow"/>
          <w:b/>
          <w:lang w:eastAsia="en-US"/>
        </w:rPr>
      </w:pPr>
    </w:p>
    <w:p w:rsidR="0017003A" w:rsidRDefault="0017003A">
      <w:pPr>
        <w:rPr>
          <w:rFonts w:ascii="Arial Narrow" w:hAnsi="Arial Narrow"/>
          <w:b/>
          <w:lang w:eastAsia="en-US"/>
        </w:rPr>
      </w:pPr>
    </w:p>
    <w:p w:rsidR="001768AE" w:rsidRPr="00E40A37" w:rsidRDefault="007E1DC2">
      <w:pPr>
        <w:rPr>
          <w:rFonts w:ascii="Arial Narrow" w:hAnsi="Arial Narrow"/>
          <w:b/>
          <w:lang w:eastAsia="en-US"/>
        </w:rPr>
      </w:pPr>
      <w:r w:rsidRPr="00E40A37">
        <w:rPr>
          <w:rFonts w:ascii="Arial Narrow" w:hAnsi="Arial Narrow"/>
          <w:b/>
          <w:lang w:eastAsia="en-US"/>
        </w:rPr>
        <w:t xml:space="preserve">IV. Egyéb nyilatkozatok </w:t>
      </w:r>
    </w:p>
    <w:p w:rsidR="001768AE" w:rsidRPr="00EC43C5" w:rsidRDefault="001768AE">
      <w:pPr>
        <w:rPr>
          <w:rFonts w:ascii="Arial Narrow" w:hAnsi="Arial Narrow"/>
          <w:b/>
          <w:lang w:eastAsia="en-US"/>
        </w:rPr>
      </w:pPr>
    </w:p>
    <w:p w:rsidR="001768AE" w:rsidRPr="00EC43C5" w:rsidRDefault="007E1DC2">
      <w:pPr>
        <w:jc w:val="both"/>
        <w:rPr>
          <w:rFonts w:ascii="Arial Narrow" w:hAnsi="Arial Narrow"/>
        </w:rPr>
      </w:pPr>
      <w:r w:rsidRPr="00EC43C5">
        <w:rPr>
          <w:rFonts w:ascii="Arial Narrow" w:hAnsi="Arial Narrow"/>
          <w:lang w:eastAsia="en-US"/>
        </w:rPr>
        <w:t xml:space="preserve">Tudomásul veszem, hogy a kérelemben közölt jövedelmi adatok valódiságát a szociális igazgatásról és szociális ellátásokról szóló </w:t>
      </w:r>
      <w:hyperlink r:id="rId7" w:anchor="sid1381888" w:history="1">
        <w:r w:rsidRPr="00EC43C5">
          <w:rPr>
            <w:rFonts w:ascii="Arial Narrow" w:hAnsi="Arial Narrow"/>
            <w:color w:val="0000FF"/>
            <w:u w:val="single"/>
            <w:lang w:eastAsia="en-US"/>
          </w:rPr>
          <w:t>1993. évi III. törvény 10. §-ának (7) bekezdése</w:t>
        </w:r>
      </w:hyperlink>
      <w:r w:rsidRPr="00EC43C5">
        <w:rPr>
          <w:rFonts w:ascii="Arial Narrow" w:hAnsi="Arial Narrow"/>
          <w:lang w:eastAsia="en-US"/>
        </w:rPr>
        <w:t xml:space="preserve"> alapján a szociális hatáskört gyakorló szerv – a NAV hatáskörrel és illetékességgel rendelkező igazgatósága útján – ellenőrizheti.   </w:t>
      </w:r>
    </w:p>
    <w:p w:rsidR="001768AE" w:rsidRPr="00EC43C5" w:rsidRDefault="007E1DC2">
      <w:pPr>
        <w:jc w:val="both"/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 xml:space="preserve">Hozzájárulok a kérelemben szereplő adatoknak a szociális igazgatási eljárás során történő felhasználásához. </w:t>
      </w:r>
    </w:p>
    <w:p w:rsidR="001768AE" w:rsidRPr="00EC43C5" w:rsidRDefault="001768AE">
      <w:pPr>
        <w:rPr>
          <w:rFonts w:ascii="Arial Narrow" w:hAnsi="Arial Narrow"/>
          <w:lang w:eastAsia="en-US"/>
        </w:rPr>
      </w:pPr>
    </w:p>
    <w:p w:rsidR="001768AE" w:rsidRPr="00EC43C5" w:rsidRDefault="007E1DC2">
      <w:pPr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 xml:space="preserve">Büntetőjogi felelősségem teljes tudatában kijelentem, hogy a kérelemben közölt adatok a valóságnak megfelelnek. </w:t>
      </w:r>
    </w:p>
    <w:p w:rsidR="001768AE" w:rsidRPr="00EC43C5" w:rsidRDefault="001768AE">
      <w:pPr>
        <w:rPr>
          <w:rFonts w:ascii="Arial Narrow" w:hAnsi="Arial Narrow"/>
          <w:lang w:eastAsia="en-US"/>
        </w:rPr>
      </w:pPr>
    </w:p>
    <w:p w:rsidR="001768AE" w:rsidRPr="00EC43C5" w:rsidRDefault="007E1DC2">
      <w:pPr>
        <w:rPr>
          <w:rFonts w:ascii="Arial Narrow" w:hAnsi="Arial Narrow"/>
          <w:lang w:eastAsia="en-US"/>
        </w:rPr>
      </w:pPr>
      <w:r w:rsidRPr="00EC43C5">
        <w:rPr>
          <w:rFonts w:ascii="Arial Narrow" w:hAnsi="Arial Narrow"/>
          <w:lang w:eastAsia="en-US"/>
        </w:rPr>
        <w:t>Kelt: ...................................................................., ......................................................</w:t>
      </w:r>
    </w:p>
    <w:p w:rsidR="001768AE" w:rsidRPr="00EC43C5" w:rsidRDefault="001768AE">
      <w:pPr>
        <w:ind w:left="176" w:right="176"/>
        <w:rPr>
          <w:rFonts w:ascii="Arial Narrow" w:hAnsi="Arial Narrow" w:cs="Times"/>
          <w:color w:val="000000"/>
        </w:rPr>
      </w:pPr>
    </w:p>
    <w:p w:rsidR="001768AE" w:rsidRPr="00EC43C5" w:rsidRDefault="001768AE">
      <w:pPr>
        <w:spacing w:before="18" w:after="18"/>
        <w:ind w:right="228"/>
        <w:rPr>
          <w:rFonts w:ascii="Arial Narrow" w:hAnsi="Arial Narrow" w:cs="Times"/>
          <w:color w:val="000000"/>
        </w:rPr>
      </w:pPr>
      <w:bookmarkStart w:id="17" w:name="pr533"/>
      <w:bookmarkStart w:id="18" w:name="pr564"/>
      <w:bookmarkStart w:id="19" w:name="pr565"/>
      <w:bookmarkStart w:id="20" w:name="pr566"/>
      <w:bookmarkEnd w:id="17"/>
      <w:bookmarkEnd w:id="18"/>
      <w:bookmarkEnd w:id="19"/>
      <w:bookmarkEnd w:id="20"/>
    </w:p>
    <w:tbl>
      <w:tblPr>
        <w:tblW w:w="8894" w:type="dxa"/>
        <w:tblInd w:w="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7"/>
        <w:gridCol w:w="4447"/>
      </w:tblGrid>
      <w:tr w:rsidR="001768AE" w:rsidRPr="00EC43C5">
        <w:tc>
          <w:tcPr>
            <w:tcW w:w="44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7E1DC2">
            <w:pPr>
              <w:rPr>
                <w:rFonts w:ascii="Arial Narrow" w:hAnsi="Arial Narrow"/>
                <w:color w:val="000000"/>
                <w:lang w:eastAsia="en-US"/>
              </w:rPr>
            </w:pPr>
            <w:r w:rsidRPr="00EC43C5">
              <w:rPr>
                <w:rFonts w:ascii="Arial Narrow" w:hAnsi="Arial Narrow"/>
                <w:color w:val="000000"/>
                <w:lang w:eastAsia="en-US"/>
              </w:rPr>
              <w:t>.....................................................</w:t>
            </w:r>
          </w:p>
        </w:tc>
        <w:tc>
          <w:tcPr>
            <w:tcW w:w="44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7E1DC2">
            <w:pPr>
              <w:rPr>
                <w:rFonts w:ascii="Arial Narrow" w:hAnsi="Arial Narrow"/>
                <w:color w:val="000000"/>
                <w:lang w:eastAsia="en-US"/>
              </w:rPr>
            </w:pPr>
            <w:r w:rsidRPr="00EC43C5">
              <w:rPr>
                <w:rFonts w:ascii="Arial Narrow" w:hAnsi="Arial Narrow"/>
                <w:color w:val="000000"/>
                <w:lang w:eastAsia="en-US"/>
              </w:rPr>
              <w:t>.....................................................</w:t>
            </w:r>
          </w:p>
        </w:tc>
      </w:tr>
    </w:tbl>
    <w:p w:rsidR="001768AE" w:rsidRPr="00EC43C5" w:rsidRDefault="001768AE">
      <w:pPr>
        <w:spacing w:before="18" w:after="105"/>
        <w:ind w:left="176" w:right="228"/>
        <w:rPr>
          <w:rFonts w:ascii="Arial Narrow" w:hAnsi="Arial Narrow" w:cs="Times"/>
          <w:color w:val="000000"/>
        </w:rPr>
      </w:pPr>
      <w:bookmarkStart w:id="21" w:name="pr567"/>
      <w:bookmarkEnd w:id="21"/>
    </w:p>
    <w:tbl>
      <w:tblPr>
        <w:tblW w:w="8894" w:type="dxa"/>
        <w:tblInd w:w="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7"/>
        <w:gridCol w:w="1471"/>
        <w:gridCol w:w="1427"/>
        <w:gridCol w:w="36"/>
        <w:gridCol w:w="4473"/>
      </w:tblGrid>
      <w:tr w:rsidR="001768AE" w:rsidRPr="00EC43C5">
        <w:tc>
          <w:tcPr>
            <w:tcW w:w="438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7E1DC2">
            <w:pPr>
              <w:rPr>
                <w:rFonts w:ascii="Arial Narrow" w:hAnsi="Arial Narrow"/>
                <w:color w:val="000000"/>
                <w:lang w:eastAsia="en-US"/>
              </w:rPr>
            </w:pPr>
            <w:r w:rsidRPr="00EC43C5">
              <w:rPr>
                <w:rFonts w:ascii="Arial Narrow" w:hAnsi="Arial Narrow"/>
                <w:color w:val="000000"/>
                <w:lang w:eastAsia="en-US"/>
              </w:rPr>
              <w:t xml:space="preserve">               kérelmező</w:t>
            </w:r>
          </w:p>
        </w:tc>
        <w:tc>
          <w:tcPr>
            <w:tcW w:w="45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7E1DC2">
            <w:pPr>
              <w:rPr>
                <w:rFonts w:ascii="Arial Narrow" w:hAnsi="Arial Narrow"/>
                <w:color w:val="000000"/>
                <w:lang w:eastAsia="en-US"/>
              </w:rPr>
            </w:pPr>
            <w:r w:rsidRPr="00EC43C5">
              <w:rPr>
                <w:rFonts w:ascii="Arial Narrow" w:hAnsi="Arial Narrow"/>
                <w:color w:val="000000"/>
                <w:lang w:eastAsia="en-US"/>
              </w:rPr>
              <w:t xml:space="preserve">     nagykorú hozzátartozók aláírása</w:t>
            </w:r>
          </w:p>
        </w:tc>
      </w:tr>
      <w:tr w:rsidR="001768AE" w:rsidRPr="00EC43C5"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1768AE">
            <w:pPr>
              <w:rPr>
                <w:rFonts w:ascii="Arial Narrow" w:hAnsi="Arial Narrow"/>
                <w:color w:val="000000"/>
                <w:lang w:eastAsia="en-US"/>
              </w:rPr>
            </w:pPr>
            <w:bookmarkStart w:id="22" w:name="pr568"/>
            <w:bookmarkEnd w:id="22"/>
          </w:p>
        </w:tc>
        <w:tc>
          <w:tcPr>
            <w:tcW w:w="14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1768AE">
            <w:pPr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1768AE">
            <w:pPr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44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1768AE">
            <w:pPr>
              <w:rPr>
                <w:rFonts w:ascii="Arial Narrow" w:hAnsi="Arial Narrow"/>
                <w:color w:val="000000"/>
                <w:lang w:eastAsia="en-US"/>
              </w:rPr>
            </w:pPr>
          </w:p>
        </w:tc>
      </w:tr>
    </w:tbl>
    <w:p w:rsidR="001768AE" w:rsidRPr="00EC43C5" w:rsidRDefault="001768AE">
      <w:pPr>
        <w:spacing w:before="18" w:after="18"/>
        <w:ind w:right="228"/>
        <w:rPr>
          <w:rFonts w:ascii="Arial Narrow" w:hAnsi="Arial Narrow" w:cs="Times"/>
          <w:color w:val="000000"/>
        </w:rPr>
      </w:pPr>
      <w:bookmarkStart w:id="23" w:name="pr569"/>
      <w:bookmarkEnd w:id="23"/>
    </w:p>
    <w:p w:rsidR="0017003A" w:rsidRDefault="0017003A">
      <w:pPr>
        <w:ind w:right="176"/>
        <w:rPr>
          <w:rFonts w:ascii="Arial Narrow" w:hAnsi="Arial Narrow" w:cs="Times"/>
          <w:b/>
          <w:color w:val="000000"/>
        </w:rPr>
      </w:pPr>
    </w:p>
    <w:p w:rsidR="001768AE" w:rsidRPr="00EC43C5" w:rsidRDefault="007E1DC2">
      <w:pPr>
        <w:ind w:right="176"/>
        <w:rPr>
          <w:rFonts w:ascii="Arial Narrow" w:hAnsi="Arial Narrow" w:cs="Times"/>
          <w:b/>
          <w:color w:val="000000"/>
        </w:rPr>
      </w:pPr>
      <w:r w:rsidRPr="00EC43C5">
        <w:rPr>
          <w:rFonts w:ascii="Arial Narrow" w:hAnsi="Arial Narrow" w:cs="Times"/>
          <w:b/>
          <w:color w:val="000000"/>
        </w:rPr>
        <w:t xml:space="preserve">Kijelentem, hogy az önkormányzati segély megállapítása iránti kérelmemnek teljes egészében helyt adó döntés elleni fellebbezési jogomról lemondok. </w:t>
      </w:r>
    </w:p>
    <w:p w:rsidR="001768AE" w:rsidRPr="00EC43C5" w:rsidRDefault="007E1DC2">
      <w:pPr>
        <w:ind w:right="176"/>
        <w:rPr>
          <w:rFonts w:ascii="Arial Narrow" w:hAnsi="Arial Narrow" w:cs="Times"/>
          <w:color w:val="000000"/>
          <w:sz w:val="22"/>
          <w:szCs w:val="22"/>
        </w:rPr>
      </w:pPr>
      <w:r w:rsidRPr="00EC43C5">
        <w:rPr>
          <w:rFonts w:ascii="Arial Narrow" w:hAnsi="Arial Narrow" w:cs="Times"/>
          <w:color w:val="000000"/>
          <w:sz w:val="22"/>
          <w:szCs w:val="22"/>
        </w:rPr>
        <w:t>(Nemleges válasz esetén, kérjük a szövegrészt áthúzással törölni.)</w:t>
      </w:r>
    </w:p>
    <w:p w:rsidR="001768AE" w:rsidRPr="00EC43C5" w:rsidRDefault="001768AE">
      <w:pPr>
        <w:ind w:right="176"/>
        <w:rPr>
          <w:rFonts w:ascii="Arial Narrow" w:hAnsi="Arial Narrow" w:cs="Times"/>
          <w:color w:val="000000"/>
          <w:sz w:val="22"/>
          <w:szCs w:val="22"/>
        </w:rPr>
      </w:pPr>
    </w:p>
    <w:p w:rsidR="001768AE" w:rsidRPr="00EC43C5" w:rsidRDefault="007E1DC2">
      <w:pPr>
        <w:ind w:right="176"/>
        <w:rPr>
          <w:rFonts w:ascii="Arial Narrow" w:hAnsi="Arial Narrow"/>
        </w:rPr>
      </w:pPr>
      <w:r w:rsidRPr="00EC43C5">
        <w:rPr>
          <w:rFonts w:ascii="Arial Narrow" w:hAnsi="Arial Narrow" w:cs="Times"/>
          <w:b/>
          <w:color w:val="000000"/>
          <w:sz w:val="22"/>
          <w:szCs w:val="22"/>
        </w:rPr>
        <w:t xml:space="preserve"> </w:t>
      </w:r>
      <w:r w:rsidRPr="00EC43C5">
        <w:rPr>
          <w:rFonts w:ascii="Arial Narrow" w:hAnsi="Arial Narrow"/>
          <w:color w:val="000000"/>
        </w:rPr>
        <w:t>Kelt: ...................................................................., ......................................................</w:t>
      </w:r>
    </w:p>
    <w:p w:rsidR="001768AE" w:rsidRPr="00EC43C5" w:rsidRDefault="001768AE">
      <w:pPr>
        <w:ind w:left="176" w:right="176"/>
        <w:rPr>
          <w:rFonts w:ascii="Arial Narrow" w:hAnsi="Arial Narrow" w:cs="Times"/>
          <w:color w:val="000000"/>
        </w:rPr>
      </w:pPr>
    </w:p>
    <w:p w:rsidR="001768AE" w:rsidRPr="00EC43C5" w:rsidRDefault="001768AE">
      <w:pPr>
        <w:spacing w:before="18" w:after="18"/>
        <w:ind w:right="228"/>
        <w:rPr>
          <w:rFonts w:ascii="Arial Narrow" w:hAnsi="Arial Narrow" w:cs="Times"/>
          <w:color w:val="000000"/>
        </w:rPr>
      </w:pPr>
    </w:p>
    <w:tbl>
      <w:tblPr>
        <w:tblW w:w="8894" w:type="dxa"/>
        <w:tblInd w:w="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7"/>
        <w:gridCol w:w="4447"/>
      </w:tblGrid>
      <w:tr w:rsidR="001768AE" w:rsidRPr="00EC43C5">
        <w:tc>
          <w:tcPr>
            <w:tcW w:w="44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7E1DC2">
            <w:pPr>
              <w:rPr>
                <w:rFonts w:ascii="Arial Narrow" w:hAnsi="Arial Narrow"/>
                <w:color w:val="000000"/>
                <w:lang w:eastAsia="en-US"/>
              </w:rPr>
            </w:pPr>
            <w:r w:rsidRPr="00EC43C5">
              <w:rPr>
                <w:rFonts w:ascii="Arial Narrow" w:hAnsi="Arial Narrow"/>
                <w:color w:val="000000"/>
                <w:lang w:eastAsia="en-US"/>
              </w:rPr>
              <w:t>.....................................................</w:t>
            </w:r>
          </w:p>
        </w:tc>
        <w:tc>
          <w:tcPr>
            <w:tcW w:w="44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7E1DC2">
            <w:pPr>
              <w:rPr>
                <w:rFonts w:ascii="Arial Narrow" w:hAnsi="Arial Narrow"/>
                <w:color w:val="000000"/>
                <w:lang w:eastAsia="en-US"/>
              </w:rPr>
            </w:pPr>
            <w:r w:rsidRPr="00EC43C5">
              <w:rPr>
                <w:rFonts w:ascii="Arial Narrow" w:hAnsi="Arial Narrow"/>
                <w:color w:val="000000"/>
                <w:lang w:eastAsia="en-US"/>
              </w:rPr>
              <w:t>.....................................................</w:t>
            </w:r>
          </w:p>
        </w:tc>
      </w:tr>
    </w:tbl>
    <w:p w:rsidR="001768AE" w:rsidRPr="00EC43C5" w:rsidRDefault="001768AE">
      <w:pPr>
        <w:spacing w:before="18" w:after="105"/>
        <w:ind w:left="176" w:right="228"/>
        <w:rPr>
          <w:rFonts w:ascii="Arial Narrow" w:hAnsi="Arial Narrow" w:cs="Times"/>
          <w:color w:val="000000"/>
        </w:rPr>
      </w:pPr>
    </w:p>
    <w:tbl>
      <w:tblPr>
        <w:tblW w:w="8894" w:type="dxa"/>
        <w:tblInd w:w="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7"/>
        <w:gridCol w:w="1471"/>
        <w:gridCol w:w="1427"/>
        <w:gridCol w:w="36"/>
        <w:gridCol w:w="4473"/>
      </w:tblGrid>
      <w:tr w:rsidR="001768AE" w:rsidRPr="00EC43C5">
        <w:tc>
          <w:tcPr>
            <w:tcW w:w="438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7E1DC2">
            <w:pPr>
              <w:rPr>
                <w:rFonts w:ascii="Arial Narrow" w:hAnsi="Arial Narrow"/>
                <w:color w:val="000000"/>
                <w:lang w:eastAsia="en-US"/>
              </w:rPr>
            </w:pPr>
            <w:r w:rsidRPr="00EC43C5">
              <w:rPr>
                <w:rFonts w:ascii="Arial Narrow" w:hAnsi="Arial Narrow"/>
                <w:color w:val="000000"/>
                <w:lang w:eastAsia="en-US"/>
              </w:rPr>
              <w:t xml:space="preserve">               kérelmező</w:t>
            </w:r>
          </w:p>
        </w:tc>
        <w:tc>
          <w:tcPr>
            <w:tcW w:w="45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7E1DC2">
            <w:pPr>
              <w:rPr>
                <w:rFonts w:ascii="Arial Narrow" w:hAnsi="Arial Narrow"/>
                <w:color w:val="000000"/>
                <w:lang w:eastAsia="en-US"/>
              </w:rPr>
            </w:pPr>
            <w:r w:rsidRPr="00EC43C5">
              <w:rPr>
                <w:rFonts w:ascii="Arial Narrow" w:hAnsi="Arial Narrow"/>
                <w:color w:val="000000"/>
                <w:lang w:eastAsia="en-US"/>
              </w:rPr>
              <w:t xml:space="preserve">     nagykorú hozzátartozók aláírása</w:t>
            </w:r>
          </w:p>
        </w:tc>
      </w:tr>
      <w:tr w:rsidR="001768AE" w:rsidRPr="00EC43C5"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1768AE">
            <w:pPr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14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1768AE">
            <w:pPr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1768AE">
            <w:pPr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44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8AE" w:rsidRPr="00EC43C5" w:rsidRDefault="001768AE">
            <w:pPr>
              <w:rPr>
                <w:rFonts w:ascii="Arial Narrow" w:hAnsi="Arial Narrow"/>
                <w:color w:val="000000"/>
                <w:lang w:eastAsia="en-US"/>
              </w:rPr>
            </w:pPr>
          </w:p>
        </w:tc>
      </w:tr>
    </w:tbl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003A" w:rsidRDefault="0017003A" w:rsidP="00E40A37">
      <w:pPr>
        <w:autoSpaceDE w:val="0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768AE" w:rsidRDefault="001768AE">
      <w:pPr>
        <w:rPr>
          <w:lang w:eastAsia="en-US"/>
        </w:rPr>
      </w:pPr>
    </w:p>
    <w:sectPr w:rsidR="001768AE" w:rsidSect="00E40A37">
      <w:pgSz w:w="11906" w:h="16838"/>
      <w:pgMar w:top="851" w:right="1418" w:bottom="1276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66F" w:rsidRDefault="00D9066F">
      <w:r>
        <w:separator/>
      </w:r>
    </w:p>
  </w:endnote>
  <w:endnote w:type="continuationSeparator" w:id="0">
    <w:p w:rsidR="00D9066F" w:rsidRDefault="00D9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66F" w:rsidRDefault="00D9066F">
      <w:r>
        <w:rPr>
          <w:color w:val="000000"/>
        </w:rPr>
        <w:separator/>
      </w:r>
    </w:p>
  </w:footnote>
  <w:footnote w:type="continuationSeparator" w:id="0">
    <w:p w:rsidR="00D9066F" w:rsidRDefault="00D9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64CF2"/>
    <w:multiLevelType w:val="multilevel"/>
    <w:tmpl w:val="613E04C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0C1E26"/>
    <w:multiLevelType w:val="hybridMultilevel"/>
    <w:tmpl w:val="9EFCA238"/>
    <w:lvl w:ilvl="0" w:tplc="308A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863FC"/>
    <w:multiLevelType w:val="multilevel"/>
    <w:tmpl w:val="2B70D6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780A08"/>
    <w:multiLevelType w:val="multilevel"/>
    <w:tmpl w:val="096845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AC23868"/>
    <w:multiLevelType w:val="hybridMultilevel"/>
    <w:tmpl w:val="550074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AE"/>
    <w:rsid w:val="000D6634"/>
    <w:rsid w:val="001169A5"/>
    <w:rsid w:val="00126799"/>
    <w:rsid w:val="00146948"/>
    <w:rsid w:val="0017003A"/>
    <w:rsid w:val="001768AE"/>
    <w:rsid w:val="001857EB"/>
    <w:rsid w:val="001A5F13"/>
    <w:rsid w:val="00207126"/>
    <w:rsid w:val="002A529B"/>
    <w:rsid w:val="002F4E2C"/>
    <w:rsid w:val="003B294F"/>
    <w:rsid w:val="003B70CA"/>
    <w:rsid w:val="003F2459"/>
    <w:rsid w:val="0049132B"/>
    <w:rsid w:val="004E7756"/>
    <w:rsid w:val="006542DB"/>
    <w:rsid w:val="006943AB"/>
    <w:rsid w:val="006B19E5"/>
    <w:rsid w:val="0070792F"/>
    <w:rsid w:val="0071179C"/>
    <w:rsid w:val="00722B60"/>
    <w:rsid w:val="00744845"/>
    <w:rsid w:val="007E1DC2"/>
    <w:rsid w:val="00806B01"/>
    <w:rsid w:val="008126BF"/>
    <w:rsid w:val="00851C14"/>
    <w:rsid w:val="0095054A"/>
    <w:rsid w:val="00987CCB"/>
    <w:rsid w:val="00A02352"/>
    <w:rsid w:val="00A44310"/>
    <w:rsid w:val="00A44403"/>
    <w:rsid w:val="00B04059"/>
    <w:rsid w:val="00B32B40"/>
    <w:rsid w:val="00B545F2"/>
    <w:rsid w:val="00B768BA"/>
    <w:rsid w:val="00BE75F5"/>
    <w:rsid w:val="00C75BAF"/>
    <w:rsid w:val="00CB2D29"/>
    <w:rsid w:val="00D24162"/>
    <w:rsid w:val="00D9066F"/>
    <w:rsid w:val="00E40A37"/>
    <w:rsid w:val="00E47085"/>
    <w:rsid w:val="00E64540"/>
    <w:rsid w:val="00EC43C5"/>
    <w:rsid w:val="00FB3CD4"/>
    <w:rsid w:val="00FE5B93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EF97D-162C-4FA0-AE81-F334B878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Pr>
      <w:position w:val="0"/>
      <w:vertAlign w:val="superscript"/>
    </w:rPr>
  </w:style>
  <w:style w:type="character" w:styleId="Kiemels2">
    <w:name w:val="Strong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0A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0A3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B5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221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2617</Words>
  <Characters>18060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dc:description/>
  <cp:lastModifiedBy>Lovasberény Hivatal</cp:lastModifiedBy>
  <cp:revision>4</cp:revision>
  <cp:lastPrinted>2014-04-08T12:32:00Z</cp:lastPrinted>
  <dcterms:created xsi:type="dcterms:W3CDTF">2015-02-27T08:50:00Z</dcterms:created>
  <dcterms:modified xsi:type="dcterms:W3CDTF">2015-02-27T09:30:00Z</dcterms:modified>
</cp:coreProperties>
</file>